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629" w:rsidRDefault="00A11629" w:rsidP="000D23EE">
      <w:pPr>
        <w:pStyle w:val="1"/>
        <w:spacing w:before="0"/>
        <w:ind w:left="0" w:firstLine="709"/>
        <w:jc w:val="center"/>
      </w:pPr>
      <w:r>
        <w:t>ФОРМУВАННЯ</w:t>
      </w:r>
      <w:r>
        <w:rPr>
          <w:spacing w:val="-14"/>
        </w:rPr>
        <w:t xml:space="preserve"> </w:t>
      </w:r>
      <w:r>
        <w:t>АДАПТИВНОГО</w:t>
      </w:r>
      <w:r>
        <w:rPr>
          <w:spacing w:val="-15"/>
        </w:rPr>
        <w:t xml:space="preserve"> </w:t>
      </w:r>
      <w:r>
        <w:t>ФІНАНСОВОГО</w:t>
      </w:r>
      <w:r>
        <w:rPr>
          <w:spacing w:val="-15"/>
        </w:rPr>
        <w:t xml:space="preserve"> </w:t>
      </w:r>
      <w:r>
        <w:t>МЕХАНІЗМУ ЗАБЕЗПЕЧЕННЯ ПРИБУТКОВОСТІ ПІДПРИЄМСТВА</w:t>
      </w:r>
    </w:p>
    <w:p w:rsidR="000D23EE" w:rsidRDefault="00A11629" w:rsidP="000D23EE">
      <w:pPr>
        <w:ind w:firstLine="709"/>
        <w:jc w:val="right"/>
        <w:rPr>
          <w:b/>
          <w:i/>
          <w:sz w:val="28"/>
        </w:rPr>
      </w:pPr>
      <w:proofErr w:type="spellStart"/>
      <w:r>
        <w:rPr>
          <w:b/>
          <w:i/>
          <w:sz w:val="28"/>
        </w:rPr>
        <w:t>Скумін</w:t>
      </w:r>
      <w:proofErr w:type="spellEnd"/>
      <w:r>
        <w:rPr>
          <w:b/>
          <w:i/>
          <w:sz w:val="28"/>
        </w:rPr>
        <w:t xml:space="preserve"> Ілля</w:t>
      </w:r>
      <w:r w:rsidR="000D23EE">
        <w:rPr>
          <w:b/>
          <w:i/>
          <w:sz w:val="28"/>
        </w:rPr>
        <w:t>, гр.</w:t>
      </w:r>
      <w:r w:rsidR="000D23EE" w:rsidRPr="000D23EE">
        <w:t xml:space="preserve"> </w:t>
      </w:r>
      <w:r w:rsidR="000D23EE" w:rsidRPr="000D23EE">
        <w:rPr>
          <w:b/>
          <w:i/>
          <w:sz w:val="28"/>
        </w:rPr>
        <w:t>ІТФ11-24-1</w:t>
      </w:r>
      <w:r>
        <w:rPr>
          <w:b/>
          <w:i/>
          <w:sz w:val="28"/>
        </w:rPr>
        <w:t xml:space="preserve"> </w:t>
      </w:r>
    </w:p>
    <w:p w:rsidR="00A11629" w:rsidRDefault="00A11629" w:rsidP="000D23EE">
      <w:pPr>
        <w:ind w:firstLine="709"/>
        <w:jc w:val="right"/>
        <w:rPr>
          <w:sz w:val="28"/>
        </w:rPr>
      </w:pPr>
      <w:r>
        <w:rPr>
          <w:b/>
          <w:i/>
          <w:sz w:val="28"/>
        </w:rPr>
        <w:t>Вознюк В. Г.</w:t>
      </w:r>
      <w:r>
        <w:rPr>
          <w:b/>
          <w:i/>
          <w:spacing w:val="-8"/>
          <w:sz w:val="28"/>
        </w:rPr>
        <w:t xml:space="preserve"> </w:t>
      </w:r>
      <w:r>
        <w:rPr>
          <w:b/>
          <w:i/>
          <w:sz w:val="28"/>
        </w:rPr>
        <w:t>–</w:t>
      </w:r>
      <w:r>
        <w:rPr>
          <w:b/>
          <w:i/>
          <w:spacing w:val="-7"/>
          <w:sz w:val="28"/>
        </w:rPr>
        <w:t xml:space="preserve"> </w:t>
      </w:r>
      <w:r>
        <w:rPr>
          <w:sz w:val="28"/>
        </w:rPr>
        <w:t>науковий</w:t>
      </w:r>
      <w:r>
        <w:rPr>
          <w:spacing w:val="-7"/>
          <w:sz w:val="28"/>
        </w:rPr>
        <w:t xml:space="preserve"> </w:t>
      </w:r>
      <w:r>
        <w:rPr>
          <w:spacing w:val="-2"/>
          <w:sz w:val="28"/>
        </w:rPr>
        <w:t>керівник</w:t>
      </w:r>
    </w:p>
    <w:p w:rsidR="00A11629" w:rsidRDefault="00A11629" w:rsidP="000D23EE">
      <w:pPr>
        <w:ind w:firstLine="709"/>
        <w:jc w:val="both"/>
        <w:rPr>
          <w:i/>
          <w:sz w:val="28"/>
        </w:rPr>
      </w:pPr>
    </w:p>
    <w:p w:rsidR="00A11629" w:rsidRDefault="00A11629" w:rsidP="000D23EE">
      <w:pPr>
        <w:pStyle w:val="a3"/>
        <w:ind w:left="0" w:firstLine="709"/>
      </w:pPr>
      <w:r>
        <w:rPr>
          <w:b/>
          <w:i/>
        </w:rPr>
        <w:t xml:space="preserve">Анотація. </w:t>
      </w:r>
      <w:r>
        <w:t>У роботі досліджено основні засади формування адаптивного фінансового механізму забезпечення прибутковості підприємства та визначено його основні елементи.</w:t>
      </w:r>
    </w:p>
    <w:p w:rsidR="00A11629" w:rsidRDefault="00A11629" w:rsidP="000D23EE">
      <w:pPr>
        <w:pStyle w:val="a3"/>
        <w:ind w:left="0" w:firstLine="709"/>
      </w:pPr>
      <w:r>
        <w:rPr>
          <w:b/>
          <w:i/>
        </w:rPr>
        <w:t xml:space="preserve">Ключові слова: </w:t>
      </w:r>
      <w:r>
        <w:t>середовище, невизначеність, адаптивний фінансовий механізм, адаптивне управління, прибутковість, розвиток, інструменти.</w:t>
      </w:r>
    </w:p>
    <w:p w:rsidR="00A11629" w:rsidRDefault="00A11629" w:rsidP="000D23EE">
      <w:pPr>
        <w:pStyle w:val="a3"/>
        <w:ind w:left="0" w:firstLine="709"/>
      </w:pPr>
      <w:r>
        <w:rPr>
          <w:b/>
          <w:i/>
        </w:rPr>
        <w:t xml:space="preserve">Постановка проблеми. </w:t>
      </w:r>
      <w:r>
        <w:t>Сьогодні рівень прибутковості суб’єктів госпо</w:t>
      </w:r>
      <w:r>
        <w:softHyphen/>
        <w:t xml:space="preserve">дарювання в України має тенденцію до зниження, що обумовлено низкою причин, серед яких повномасштабне вторгнення </w:t>
      </w:r>
      <w:proofErr w:type="spellStart"/>
      <w:r>
        <w:t>росії</w:t>
      </w:r>
      <w:proofErr w:type="spellEnd"/>
      <w:r>
        <w:t>. Негативні тенденції функціонування підприємств свідчать про те, що фінансовий механізм, що діє наразі, недостатньо ефективний. Причини такого положення криються в перманентній дії внутрішніх та зовнішніх факторів, зниженні ділової активності та високому рівні ризиків. Головною умовою забезпечення прибутковості підприємств є здатність своєчасного</w:t>
      </w:r>
      <w:r>
        <w:rPr>
          <w:spacing w:val="-1"/>
        </w:rPr>
        <w:t xml:space="preserve"> </w:t>
      </w:r>
      <w:r>
        <w:t>передбачення та реагування на перші ознаки виникнення кризового стану. Для того, щоб виживати і розвиватися підприємствам необхідно</w:t>
      </w:r>
      <w:r>
        <w:rPr>
          <w:spacing w:val="-2"/>
        </w:rPr>
        <w:t xml:space="preserve"> </w:t>
      </w:r>
      <w:r>
        <w:t>використовувати інструменти адаптивного</w:t>
      </w:r>
      <w:r>
        <w:rPr>
          <w:spacing w:val="-2"/>
        </w:rPr>
        <w:t xml:space="preserve"> </w:t>
      </w:r>
      <w:r>
        <w:t xml:space="preserve">фінансового </w:t>
      </w:r>
      <w:r>
        <w:rPr>
          <w:spacing w:val="-2"/>
        </w:rPr>
        <w:t>управління.</w:t>
      </w:r>
    </w:p>
    <w:p w:rsidR="00A11629" w:rsidRDefault="00A11629" w:rsidP="000D23EE">
      <w:pPr>
        <w:pStyle w:val="a3"/>
        <w:ind w:left="0" w:firstLine="709"/>
      </w:pPr>
      <w:r>
        <w:rPr>
          <w:b/>
          <w:i/>
        </w:rPr>
        <w:t xml:space="preserve">Аналіз основних досліджень. </w:t>
      </w:r>
      <w:r>
        <w:t>Теоретичним аспектам формування адаптивного фінансового механізму підприємств у своїх дослідженнях приділяли увагу</w:t>
      </w:r>
      <w:r>
        <w:rPr>
          <w:spacing w:val="27"/>
        </w:rPr>
        <w:t xml:space="preserve"> </w:t>
      </w:r>
      <w:r>
        <w:t>низка</w:t>
      </w:r>
      <w:r>
        <w:rPr>
          <w:spacing w:val="28"/>
        </w:rPr>
        <w:t xml:space="preserve"> </w:t>
      </w:r>
      <w:r>
        <w:t>вчених,</w:t>
      </w:r>
      <w:r>
        <w:rPr>
          <w:spacing w:val="30"/>
        </w:rPr>
        <w:t xml:space="preserve"> </w:t>
      </w:r>
      <w:r>
        <w:t>зокрема</w:t>
      </w:r>
      <w:r>
        <w:rPr>
          <w:spacing w:val="28"/>
        </w:rPr>
        <w:t xml:space="preserve"> </w:t>
      </w:r>
      <w:r>
        <w:t>О.</w:t>
      </w:r>
      <w:r>
        <w:rPr>
          <w:spacing w:val="30"/>
        </w:rPr>
        <w:t xml:space="preserve"> </w:t>
      </w:r>
      <w:r>
        <w:t>В.</w:t>
      </w:r>
      <w:r>
        <w:rPr>
          <w:spacing w:val="25"/>
        </w:rPr>
        <w:t xml:space="preserve"> </w:t>
      </w:r>
      <w:r>
        <w:t>Ареф’єва,</w:t>
      </w:r>
      <w:r>
        <w:rPr>
          <w:spacing w:val="30"/>
        </w:rPr>
        <w:t xml:space="preserve"> </w:t>
      </w:r>
      <w:r>
        <w:t>Н.</w:t>
      </w:r>
      <w:r>
        <w:rPr>
          <w:spacing w:val="30"/>
        </w:rPr>
        <w:t xml:space="preserve"> </w:t>
      </w:r>
      <w:r>
        <w:t>О.</w:t>
      </w:r>
      <w:r>
        <w:rPr>
          <w:spacing w:val="30"/>
        </w:rPr>
        <w:t xml:space="preserve"> </w:t>
      </w:r>
      <w:r>
        <w:t>Кондратенко,</w:t>
      </w:r>
      <w:r>
        <w:rPr>
          <w:spacing w:val="30"/>
        </w:rPr>
        <w:t xml:space="preserve"> </w:t>
      </w:r>
      <w:r>
        <w:t>С.</w:t>
      </w:r>
      <w:r>
        <w:rPr>
          <w:spacing w:val="25"/>
        </w:rPr>
        <w:t xml:space="preserve"> </w:t>
      </w:r>
      <w:r>
        <w:t>І.</w:t>
      </w:r>
      <w:r>
        <w:rPr>
          <w:spacing w:val="30"/>
        </w:rPr>
        <w:t xml:space="preserve"> </w:t>
      </w:r>
      <w:r>
        <w:t xml:space="preserve">Мельник, І. Є. </w:t>
      </w:r>
      <w:proofErr w:type="spellStart"/>
      <w:r>
        <w:t>Хаустова</w:t>
      </w:r>
      <w:proofErr w:type="spellEnd"/>
      <w:r>
        <w:t xml:space="preserve"> та ін. У наукових розвідках авторів увага зосереджена на розгляді різних аспектів пристосування соціально-економічних систем до зміни умов існування й розвитку та розробленні концептуально-методологічних положень і практичних рекомендацій щодо можливості використання адаптивного підходу для побудови керуючого контуру суб’єкта господарювання з метою підвищення стійкості його функціонування. Також на сьогодні недостатньо дослідженою є сфера побудови адаптивного фінансового механізму для забезпечення прибутковості підприємства, що потребує проведення подальших наукових </w:t>
      </w:r>
      <w:r>
        <w:rPr>
          <w:spacing w:val="-2"/>
        </w:rPr>
        <w:t>досліджень.</w:t>
      </w:r>
    </w:p>
    <w:p w:rsidR="00A11629" w:rsidRDefault="00A11629" w:rsidP="000D23EE">
      <w:pPr>
        <w:pStyle w:val="a3"/>
        <w:ind w:left="0" w:firstLine="709"/>
        <w:rPr>
          <w:spacing w:val="-2"/>
        </w:rPr>
      </w:pPr>
      <w:r>
        <w:rPr>
          <w:b/>
          <w:i/>
        </w:rPr>
        <w:t xml:space="preserve">Мета. </w:t>
      </w:r>
      <w:r>
        <w:t xml:space="preserve">Дослідити теоретичні засади та визначити основні елементи формування адаптивного фінансового механізму забезпечення прибутковості </w:t>
      </w:r>
      <w:r>
        <w:rPr>
          <w:spacing w:val="-2"/>
        </w:rPr>
        <w:t>підприємства.</w:t>
      </w:r>
    </w:p>
    <w:p w:rsidR="00A11629" w:rsidRDefault="00A11629" w:rsidP="000D23EE">
      <w:pPr>
        <w:pStyle w:val="a3"/>
        <w:ind w:left="0" w:firstLine="709"/>
      </w:pPr>
      <w:r>
        <w:rPr>
          <w:b/>
          <w:i/>
        </w:rPr>
        <w:t xml:space="preserve">Виклад основного матеріалу. </w:t>
      </w:r>
      <w:r>
        <w:t>Адаптація в широкому сенсі означає пристосування</w:t>
      </w:r>
      <w:r>
        <w:rPr>
          <w:spacing w:val="45"/>
          <w:w w:val="150"/>
        </w:rPr>
        <w:t xml:space="preserve"> </w:t>
      </w:r>
      <w:r>
        <w:t>системи</w:t>
      </w:r>
      <w:r>
        <w:rPr>
          <w:spacing w:val="79"/>
        </w:rPr>
        <w:t xml:space="preserve"> </w:t>
      </w:r>
      <w:r>
        <w:t>до</w:t>
      </w:r>
      <w:r>
        <w:rPr>
          <w:spacing w:val="75"/>
        </w:rPr>
        <w:t xml:space="preserve"> </w:t>
      </w:r>
      <w:r>
        <w:t>зміни</w:t>
      </w:r>
      <w:r>
        <w:rPr>
          <w:spacing w:val="79"/>
        </w:rPr>
        <w:t xml:space="preserve"> </w:t>
      </w:r>
      <w:r>
        <w:t>умов.</w:t>
      </w:r>
      <w:r>
        <w:rPr>
          <w:spacing w:val="46"/>
          <w:w w:val="150"/>
        </w:rPr>
        <w:t xml:space="preserve"> </w:t>
      </w:r>
      <w:r>
        <w:t>Адаптивне</w:t>
      </w:r>
      <w:r>
        <w:rPr>
          <w:spacing w:val="46"/>
          <w:w w:val="150"/>
        </w:rPr>
        <w:t xml:space="preserve"> </w:t>
      </w:r>
      <w:r>
        <w:t>управління</w:t>
      </w:r>
      <w:r>
        <w:rPr>
          <w:spacing w:val="45"/>
          <w:w w:val="150"/>
        </w:rPr>
        <w:t xml:space="preserve"> </w:t>
      </w:r>
      <w:r>
        <w:t>є</w:t>
      </w:r>
      <w:r>
        <w:rPr>
          <w:spacing w:val="79"/>
        </w:rPr>
        <w:t xml:space="preserve"> </w:t>
      </w:r>
      <w:r>
        <w:rPr>
          <w:spacing w:val="-2"/>
        </w:rPr>
        <w:t>управлінням</w:t>
      </w:r>
    </w:p>
    <w:p w:rsidR="00A11629" w:rsidRDefault="00A11629" w:rsidP="000D23EE">
      <w:pPr>
        <w:pStyle w:val="a3"/>
        <w:ind w:left="0" w:firstLine="709"/>
      </w:pPr>
      <w:r>
        <w:t>«в системі з неповною апріорною інформацією про керований процес, яке змінюється в процесі накопичення інформації та застосовується з метою покращення якості роботи системи» [4, с. 29].</w:t>
      </w:r>
    </w:p>
    <w:p w:rsidR="00A11629" w:rsidRDefault="00A11629" w:rsidP="000D23EE">
      <w:pPr>
        <w:pStyle w:val="a3"/>
        <w:ind w:left="0" w:firstLine="709"/>
      </w:pPr>
      <w:r>
        <w:t>Адаптивне управління має винайти найбільш ефективні варіанти</w:t>
      </w:r>
      <w:r>
        <w:rPr>
          <w:spacing w:val="-1"/>
        </w:rPr>
        <w:t xml:space="preserve"> </w:t>
      </w:r>
      <w:r>
        <w:t>прийняття та виконання рішення, спрямованого</w:t>
      </w:r>
      <w:r>
        <w:rPr>
          <w:spacing w:val="-5"/>
        </w:rPr>
        <w:t xml:space="preserve"> </w:t>
      </w:r>
      <w:r>
        <w:t xml:space="preserve">на функціонування та розвиток підприємств у конкурентному середовищі [3, c. 2]. Адаптивне </w:t>
      </w:r>
      <w:r>
        <w:lastRenderedPageBreak/>
        <w:t>управління переслідує ціль підтримки</w:t>
      </w:r>
      <w:r>
        <w:rPr>
          <w:spacing w:val="80"/>
          <w:w w:val="150"/>
        </w:rPr>
        <w:t xml:space="preserve"> </w:t>
      </w:r>
      <w:r>
        <w:t>внутрішньої</w:t>
      </w:r>
      <w:r>
        <w:rPr>
          <w:spacing w:val="80"/>
          <w:w w:val="150"/>
        </w:rPr>
        <w:t xml:space="preserve"> </w:t>
      </w:r>
      <w:r>
        <w:t>стабільності</w:t>
      </w:r>
      <w:r>
        <w:rPr>
          <w:spacing w:val="80"/>
          <w:w w:val="150"/>
        </w:rPr>
        <w:t xml:space="preserve"> </w:t>
      </w:r>
      <w:r>
        <w:t>системи,</w:t>
      </w:r>
      <w:r>
        <w:rPr>
          <w:spacing w:val="80"/>
          <w:w w:val="150"/>
        </w:rPr>
        <w:t xml:space="preserve"> </w:t>
      </w:r>
      <w:r>
        <w:t>якою</w:t>
      </w:r>
      <w:r>
        <w:rPr>
          <w:spacing w:val="80"/>
          <w:w w:val="150"/>
        </w:rPr>
        <w:t xml:space="preserve"> </w:t>
      </w:r>
      <w:r>
        <w:t>є</w:t>
      </w:r>
      <w:r>
        <w:rPr>
          <w:spacing w:val="80"/>
          <w:w w:val="150"/>
        </w:rPr>
        <w:t xml:space="preserve"> </w:t>
      </w:r>
      <w:r>
        <w:t>будь-яка</w:t>
      </w:r>
      <w:r>
        <w:rPr>
          <w:spacing w:val="80"/>
          <w:w w:val="150"/>
        </w:rPr>
        <w:t xml:space="preserve"> </w:t>
      </w:r>
      <w:r>
        <w:t>організація</w:t>
      </w:r>
      <w:r>
        <w:rPr>
          <w:spacing w:val="80"/>
        </w:rPr>
        <w:t xml:space="preserve"> </w:t>
      </w:r>
      <w:r>
        <w:t>в умовах постійно змінного зовнішнього середовища. Виходячи з цього, меха</w:t>
      </w:r>
      <w:r>
        <w:softHyphen/>
        <w:t>нізмом адаптивного управління підприємством у невизначеному середовищі є сукупність принципів, інструментів та технологій прийняття та виконання управлінських рішень [4, с. 29]. Під впливом теперішніх умов господарювання постає питання в необхідності адаптації підприємств до умов економічних трансформацій з урахуванням формування адаптивного фінансового механізму забезпечення прибутковості, спрямованого на реалізацію коротко- і довго</w:t>
      </w:r>
      <w:r>
        <w:softHyphen/>
        <w:t>строкових фінансових цілей.</w:t>
      </w:r>
    </w:p>
    <w:p w:rsidR="00A11629" w:rsidRDefault="00A11629" w:rsidP="000D23EE">
      <w:pPr>
        <w:pStyle w:val="a3"/>
        <w:ind w:left="0" w:firstLine="709"/>
      </w:pPr>
      <w:r>
        <w:t xml:space="preserve">Формування адаптивного фінансового механізму зумовлює необхідність використання прийнятних для українських умов сучасних фінансових моделей, спеціальних методів та інструментів, що «дозволяють ідентифікувати та </w:t>
      </w:r>
      <w:proofErr w:type="spellStart"/>
      <w:r>
        <w:t>нейтра-лізувати</w:t>
      </w:r>
      <w:proofErr w:type="spellEnd"/>
      <w:r>
        <w:t xml:space="preserve"> негативний вплив факторів ринкового середовища» [1, с. 124].</w:t>
      </w:r>
    </w:p>
    <w:p w:rsidR="00A11629" w:rsidRDefault="00A11629" w:rsidP="000D23EE">
      <w:pPr>
        <w:pStyle w:val="a3"/>
        <w:ind w:left="0" w:firstLine="709"/>
      </w:pPr>
      <w:r>
        <w:t>Адаптивність фінансового механізму проявляється в тому, що система перебуває у постійному русі, її елементи безперервно «взаємодіють між собою, що призводить до зміни рівня розвитку елементів. Внутрішня структура кожного з елементів фінансового механізму постійно змінюється, тому вони ніколи не досягають рівноважного стану» [2, с. 79]. Це означає, що тільки повне викорис</w:t>
      </w:r>
      <w:r>
        <w:softHyphen/>
        <w:t>тання</w:t>
      </w:r>
      <w:r>
        <w:rPr>
          <w:spacing w:val="-1"/>
        </w:rPr>
        <w:t xml:space="preserve"> </w:t>
      </w:r>
      <w:r>
        <w:t>всіх</w:t>
      </w:r>
      <w:r>
        <w:rPr>
          <w:spacing w:val="-2"/>
        </w:rPr>
        <w:t xml:space="preserve"> </w:t>
      </w:r>
      <w:r>
        <w:t>інструментів</w:t>
      </w:r>
      <w:r>
        <w:rPr>
          <w:spacing w:val="-4"/>
        </w:rPr>
        <w:t xml:space="preserve"> </w:t>
      </w:r>
      <w:r>
        <w:t>на</w:t>
      </w:r>
      <w:r>
        <w:rPr>
          <w:spacing w:val="-1"/>
        </w:rPr>
        <w:t xml:space="preserve"> </w:t>
      </w:r>
      <w:r>
        <w:t>кожному</w:t>
      </w:r>
      <w:r>
        <w:rPr>
          <w:spacing w:val="-2"/>
        </w:rPr>
        <w:t xml:space="preserve"> </w:t>
      </w:r>
      <w:r>
        <w:t>етапі</w:t>
      </w:r>
      <w:r>
        <w:rPr>
          <w:spacing w:val="-3"/>
        </w:rPr>
        <w:t xml:space="preserve"> </w:t>
      </w:r>
      <w:r>
        <w:t>розвитку</w:t>
      </w:r>
      <w:r>
        <w:rPr>
          <w:spacing w:val="-2"/>
        </w:rPr>
        <w:t xml:space="preserve"> </w:t>
      </w:r>
      <w:r>
        <w:t>дозволяє</w:t>
      </w:r>
      <w:r>
        <w:rPr>
          <w:spacing w:val="-2"/>
        </w:rPr>
        <w:t xml:space="preserve"> </w:t>
      </w:r>
      <w:r>
        <w:t>досягти</w:t>
      </w:r>
      <w:r>
        <w:rPr>
          <w:spacing w:val="-3"/>
        </w:rPr>
        <w:t xml:space="preserve"> </w:t>
      </w:r>
      <w:r>
        <w:t>стратегічних цілей та забезпечує синергетичний ефект. Синергетичну взаємодію елементів адаптивного фінансового механізму забезпечують: аналіз, планування, прогно</w:t>
      </w:r>
      <w:r>
        <w:softHyphen/>
        <w:t>зування, інформаційне забезпечення.</w:t>
      </w:r>
    </w:p>
    <w:p w:rsidR="00A11629" w:rsidRDefault="00A11629" w:rsidP="000D23EE">
      <w:pPr>
        <w:pStyle w:val="a3"/>
        <w:ind w:left="0" w:firstLine="709"/>
      </w:pPr>
      <w:r>
        <w:t>Також «адаптивний фінансовий механізм забезпечення прибутковості підприємств</w:t>
      </w:r>
      <w:r>
        <w:rPr>
          <w:spacing w:val="38"/>
        </w:rPr>
        <w:t xml:space="preserve"> </w:t>
      </w:r>
      <w:r>
        <w:t>розглядається</w:t>
      </w:r>
      <w:r>
        <w:rPr>
          <w:spacing w:val="40"/>
        </w:rPr>
        <w:t xml:space="preserve"> </w:t>
      </w:r>
      <w:r>
        <w:t>через</w:t>
      </w:r>
      <w:r>
        <w:rPr>
          <w:spacing w:val="40"/>
        </w:rPr>
        <w:t xml:space="preserve"> </w:t>
      </w:r>
      <w:r>
        <w:t>прояв</w:t>
      </w:r>
      <w:r>
        <w:rPr>
          <w:spacing w:val="40"/>
        </w:rPr>
        <w:t xml:space="preserve"> </w:t>
      </w:r>
      <w:r>
        <w:t>його</w:t>
      </w:r>
      <w:r>
        <w:rPr>
          <w:spacing w:val="40"/>
        </w:rPr>
        <w:t xml:space="preserve"> </w:t>
      </w:r>
      <w:r>
        <w:t>дії</w:t>
      </w:r>
      <w:r>
        <w:rPr>
          <w:spacing w:val="39"/>
        </w:rPr>
        <w:t xml:space="preserve"> </w:t>
      </w:r>
      <w:r>
        <w:t>у</w:t>
      </w:r>
      <w:r>
        <w:rPr>
          <w:spacing w:val="40"/>
        </w:rPr>
        <w:t xml:space="preserve"> </w:t>
      </w:r>
      <w:r>
        <w:t>сфері</w:t>
      </w:r>
      <w:r>
        <w:rPr>
          <w:spacing w:val="39"/>
        </w:rPr>
        <w:t xml:space="preserve"> </w:t>
      </w:r>
      <w:r>
        <w:t>формування,</w:t>
      </w:r>
      <w:r>
        <w:rPr>
          <w:spacing w:val="40"/>
        </w:rPr>
        <w:t xml:space="preserve"> </w:t>
      </w:r>
      <w:r>
        <w:t>розподілу та</w:t>
      </w:r>
      <w:r>
        <w:rPr>
          <w:spacing w:val="40"/>
        </w:rPr>
        <w:t xml:space="preserve"> </w:t>
      </w:r>
      <w:r>
        <w:t>використання</w:t>
      </w:r>
      <w:r>
        <w:rPr>
          <w:spacing w:val="40"/>
        </w:rPr>
        <w:t xml:space="preserve"> </w:t>
      </w:r>
      <w:r>
        <w:t>прибутку</w:t>
      </w:r>
      <w:r>
        <w:rPr>
          <w:spacing w:val="40"/>
        </w:rPr>
        <w:t xml:space="preserve"> </w:t>
      </w:r>
      <w:r>
        <w:t>підприємств</w:t>
      </w:r>
      <w:r>
        <w:rPr>
          <w:spacing w:val="40"/>
        </w:rPr>
        <w:t xml:space="preserve"> </w:t>
      </w:r>
      <w:r>
        <w:t>в</w:t>
      </w:r>
      <w:r>
        <w:rPr>
          <w:spacing w:val="40"/>
        </w:rPr>
        <w:t xml:space="preserve"> </w:t>
      </w:r>
      <w:r>
        <w:t>умовах</w:t>
      </w:r>
      <w:r>
        <w:rPr>
          <w:spacing w:val="40"/>
        </w:rPr>
        <w:t xml:space="preserve"> </w:t>
      </w:r>
      <w:r>
        <w:t>змін</w:t>
      </w:r>
      <w:r>
        <w:rPr>
          <w:spacing w:val="40"/>
        </w:rPr>
        <w:t xml:space="preserve"> </w:t>
      </w:r>
      <w:r>
        <w:t>ринкового</w:t>
      </w:r>
      <w:r>
        <w:rPr>
          <w:spacing w:val="40"/>
        </w:rPr>
        <w:t xml:space="preserve"> </w:t>
      </w:r>
      <w:r>
        <w:t>середовища» [4, с. 31]. Базовими елементами адаптивного</w:t>
      </w:r>
      <w:r>
        <w:rPr>
          <w:spacing w:val="-4"/>
        </w:rPr>
        <w:t xml:space="preserve"> </w:t>
      </w:r>
      <w:r>
        <w:t>фінансового</w:t>
      </w:r>
      <w:r>
        <w:rPr>
          <w:spacing w:val="-4"/>
        </w:rPr>
        <w:t xml:space="preserve"> </w:t>
      </w:r>
      <w:r>
        <w:t>механізму забезпечення прибутковості підприємства є методи, інструменти та системи забезпечення прибутковості</w:t>
      </w:r>
      <w:r>
        <w:rPr>
          <w:spacing w:val="-6"/>
        </w:rPr>
        <w:t xml:space="preserve"> </w:t>
      </w:r>
      <w:r>
        <w:t>підприємства.</w:t>
      </w:r>
      <w:r>
        <w:rPr>
          <w:spacing w:val="-3"/>
        </w:rPr>
        <w:t xml:space="preserve"> </w:t>
      </w:r>
      <w:r>
        <w:t>Узгодження</w:t>
      </w:r>
      <w:r>
        <w:rPr>
          <w:spacing w:val="-4"/>
        </w:rPr>
        <w:t xml:space="preserve"> </w:t>
      </w:r>
      <w:r>
        <w:t>інструментів</w:t>
      </w:r>
      <w:r>
        <w:rPr>
          <w:spacing w:val="-7"/>
        </w:rPr>
        <w:t xml:space="preserve"> </w:t>
      </w:r>
      <w:r>
        <w:t>та</w:t>
      </w:r>
      <w:r>
        <w:rPr>
          <w:spacing w:val="-4"/>
        </w:rPr>
        <w:t xml:space="preserve"> </w:t>
      </w:r>
      <w:r>
        <w:t>відповідних</w:t>
      </w:r>
      <w:r>
        <w:rPr>
          <w:spacing w:val="-10"/>
        </w:rPr>
        <w:t xml:space="preserve"> </w:t>
      </w:r>
      <w:r>
        <w:t>фінансових важелів адаптивного фінансового механізму здійснюється у процесі розробки гнучкої фінансової політики підприємства.</w:t>
      </w:r>
    </w:p>
    <w:p w:rsidR="00A11629" w:rsidRDefault="00A11629" w:rsidP="000D23EE">
      <w:pPr>
        <w:pStyle w:val="a3"/>
        <w:ind w:left="0" w:firstLine="709"/>
      </w:pPr>
      <w:r>
        <w:t>Основними елементи адаптивного фінансового механізму забезпечення прибутковості підприємства є:</w:t>
      </w:r>
    </w:p>
    <w:p w:rsidR="00A11629" w:rsidRDefault="00A11629" w:rsidP="000D23EE">
      <w:pPr>
        <w:pStyle w:val="a5"/>
        <w:numPr>
          <w:ilvl w:val="0"/>
          <w:numId w:val="1"/>
        </w:numPr>
        <w:tabs>
          <w:tab w:val="left" w:pos="1431"/>
        </w:tabs>
        <w:ind w:left="0" w:firstLine="709"/>
        <w:rPr>
          <w:sz w:val="28"/>
          <w:szCs w:val="28"/>
        </w:rPr>
      </w:pPr>
      <w:r>
        <w:rPr>
          <w:sz w:val="28"/>
        </w:rPr>
        <w:t>Аналіз ризиків. На основі аналізу ризиків визначаються потенційні загрози</w:t>
      </w:r>
      <w:r>
        <w:rPr>
          <w:spacing w:val="80"/>
          <w:sz w:val="28"/>
        </w:rPr>
        <w:t xml:space="preserve"> </w:t>
      </w:r>
      <w:r>
        <w:rPr>
          <w:sz w:val="28"/>
        </w:rPr>
        <w:t>та</w:t>
      </w:r>
      <w:r>
        <w:rPr>
          <w:spacing w:val="80"/>
          <w:sz w:val="28"/>
        </w:rPr>
        <w:t xml:space="preserve"> </w:t>
      </w:r>
      <w:r>
        <w:rPr>
          <w:sz w:val="28"/>
        </w:rPr>
        <w:t>можливості</w:t>
      </w:r>
      <w:r>
        <w:rPr>
          <w:spacing w:val="80"/>
          <w:sz w:val="28"/>
        </w:rPr>
        <w:t xml:space="preserve"> </w:t>
      </w:r>
      <w:r>
        <w:rPr>
          <w:sz w:val="28"/>
        </w:rPr>
        <w:t>для</w:t>
      </w:r>
      <w:r>
        <w:rPr>
          <w:spacing w:val="80"/>
          <w:sz w:val="28"/>
        </w:rPr>
        <w:t xml:space="preserve"> </w:t>
      </w:r>
      <w:r>
        <w:rPr>
          <w:sz w:val="28"/>
        </w:rPr>
        <w:t>підприємства</w:t>
      </w:r>
      <w:r>
        <w:rPr>
          <w:spacing w:val="80"/>
          <w:sz w:val="28"/>
        </w:rPr>
        <w:t xml:space="preserve"> </w:t>
      </w:r>
      <w:r>
        <w:rPr>
          <w:sz w:val="28"/>
        </w:rPr>
        <w:t>та</w:t>
      </w:r>
      <w:r>
        <w:rPr>
          <w:spacing w:val="80"/>
          <w:sz w:val="28"/>
        </w:rPr>
        <w:t xml:space="preserve"> </w:t>
      </w:r>
      <w:r>
        <w:rPr>
          <w:sz w:val="28"/>
        </w:rPr>
        <w:t>розробляються</w:t>
      </w:r>
      <w:r>
        <w:rPr>
          <w:spacing w:val="80"/>
          <w:sz w:val="28"/>
        </w:rPr>
        <w:t xml:space="preserve"> </w:t>
      </w:r>
      <w:r>
        <w:rPr>
          <w:sz w:val="28"/>
        </w:rPr>
        <w:t>стратегії</w:t>
      </w:r>
      <w:r>
        <w:rPr>
          <w:spacing w:val="80"/>
          <w:sz w:val="28"/>
        </w:rPr>
        <w:t xml:space="preserve"> </w:t>
      </w:r>
      <w:r>
        <w:rPr>
          <w:sz w:val="28"/>
        </w:rPr>
        <w:t xml:space="preserve">їхнього </w:t>
      </w:r>
      <w:r>
        <w:rPr>
          <w:sz w:val="28"/>
          <w:szCs w:val="28"/>
        </w:rPr>
        <w:t>управління. Аналіз ризиків допомагає підприємству зменшувати ризики та забез</w:t>
      </w:r>
      <w:r>
        <w:rPr>
          <w:sz w:val="28"/>
          <w:szCs w:val="28"/>
        </w:rPr>
        <w:softHyphen/>
        <w:t>печувати стабільну роботу в змінних умовах ринку.</w:t>
      </w:r>
    </w:p>
    <w:p w:rsidR="00A11629" w:rsidRDefault="00A11629" w:rsidP="000D23EE">
      <w:pPr>
        <w:pStyle w:val="a5"/>
        <w:numPr>
          <w:ilvl w:val="0"/>
          <w:numId w:val="1"/>
        </w:numPr>
        <w:tabs>
          <w:tab w:val="left" w:pos="1431"/>
        </w:tabs>
        <w:ind w:left="0" w:firstLine="709"/>
        <w:rPr>
          <w:sz w:val="28"/>
        </w:rPr>
      </w:pPr>
      <w:r>
        <w:rPr>
          <w:sz w:val="28"/>
        </w:rPr>
        <w:t xml:space="preserve">Моніторинг фінансових показників. Постійний моніторинг фінансових показників дозволяє вчасно виявляти небажані зміни та приймати необхідні рішення. Важливо мати якісну фінансову звітність та забезпечувати її вчасне </w:t>
      </w:r>
      <w:r>
        <w:rPr>
          <w:spacing w:val="-2"/>
          <w:sz w:val="28"/>
        </w:rPr>
        <w:t>складання.</w:t>
      </w:r>
    </w:p>
    <w:p w:rsidR="00A11629" w:rsidRDefault="00A11629" w:rsidP="000D23EE">
      <w:pPr>
        <w:pStyle w:val="a5"/>
        <w:numPr>
          <w:ilvl w:val="0"/>
          <w:numId w:val="1"/>
        </w:numPr>
        <w:tabs>
          <w:tab w:val="left" w:pos="1431"/>
        </w:tabs>
        <w:ind w:left="0" w:firstLine="709"/>
        <w:rPr>
          <w:sz w:val="28"/>
        </w:rPr>
      </w:pPr>
      <w:r>
        <w:rPr>
          <w:sz w:val="28"/>
        </w:rPr>
        <w:t>Адаптивне бюджетування. Планування бюджету на певний період часу</w:t>
      </w:r>
      <w:r>
        <w:rPr>
          <w:spacing w:val="80"/>
          <w:sz w:val="28"/>
        </w:rPr>
        <w:t xml:space="preserve"> </w:t>
      </w:r>
      <w:r>
        <w:rPr>
          <w:sz w:val="28"/>
        </w:rPr>
        <w:t xml:space="preserve">з урахуванням змінних умов ринку дозволяє підприємству забезпечувати </w:t>
      </w:r>
      <w:r>
        <w:rPr>
          <w:sz w:val="28"/>
        </w:rPr>
        <w:lastRenderedPageBreak/>
        <w:t>ефективне використання ресурсів та планувати свою діяльність на майбутнє.</w:t>
      </w:r>
    </w:p>
    <w:p w:rsidR="00A11629" w:rsidRDefault="00A11629" w:rsidP="000D23EE">
      <w:pPr>
        <w:pStyle w:val="a5"/>
        <w:numPr>
          <w:ilvl w:val="0"/>
          <w:numId w:val="1"/>
        </w:numPr>
        <w:tabs>
          <w:tab w:val="left" w:pos="1431"/>
        </w:tabs>
        <w:ind w:left="0" w:firstLine="709"/>
        <w:rPr>
          <w:sz w:val="28"/>
        </w:rPr>
      </w:pPr>
      <w:r>
        <w:rPr>
          <w:sz w:val="28"/>
        </w:rPr>
        <w:t>Стратегічне</w:t>
      </w:r>
      <w:r>
        <w:rPr>
          <w:spacing w:val="40"/>
          <w:sz w:val="28"/>
        </w:rPr>
        <w:t xml:space="preserve"> </w:t>
      </w:r>
      <w:r>
        <w:rPr>
          <w:sz w:val="28"/>
        </w:rPr>
        <w:t>планування.</w:t>
      </w:r>
      <w:r>
        <w:rPr>
          <w:spacing w:val="40"/>
          <w:sz w:val="28"/>
        </w:rPr>
        <w:t xml:space="preserve"> </w:t>
      </w:r>
      <w:r>
        <w:rPr>
          <w:sz w:val="28"/>
        </w:rPr>
        <w:t>Розробка</w:t>
      </w:r>
      <w:r>
        <w:rPr>
          <w:spacing w:val="40"/>
          <w:sz w:val="28"/>
        </w:rPr>
        <w:t xml:space="preserve"> </w:t>
      </w:r>
      <w:r>
        <w:rPr>
          <w:sz w:val="28"/>
        </w:rPr>
        <w:t>довгострокових</w:t>
      </w:r>
      <w:r>
        <w:rPr>
          <w:spacing w:val="40"/>
          <w:sz w:val="28"/>
        </w:rPr>
        <w:t xml:space="preserve"> </w:t>
      </w:r>
      <w:r>
        <w:rPr>
          <w:sz w:val="28"/>
        </w:rPr>
        <w:t>стратегій</w:t>
      </w:r>
      <w:r>
        <w:rPr>
          <w:spacing w:val="40"/>
          <w:sz w:val="28"/>
        </w:rPr>
        <w:t xml:space="preserve"> </w:t>
      </w:r>
      <w:r>
        <w:rPr>
          <w:sz w:val="28"/>
        </w:rPr>
        <w:t>та</w:t>
      </w:r>
      <w:r>
        <w:rPr>
          <w:spacing w:val="40"/>
          <w:sz w:val="28"/>
        </w:rPr>
        <w:t xml:space="preserve"> </w:t>
      </w:r>
      <w:r>
        <w:rPr>
          <w:sz w:val="28"/>
        </w:rPr>
        <w:t>цілей</w:t>
      </w:r>
      <w:r>
        <w:rPr>
          <w:spacing w:val="80"/>
          <w:w w:val="150"/>
          <w:sz w:val="28"/>
        </w:rPr>
        <w:t xml:space="preserve"> </w:t>
      </w:r>
      <w:r>
        <w:rPr>
          <w:sz w:val="28"/>
        </w:rPr>
        <w:t>з</w:t>
      </w:r>
      <w:r>
        <w:rPr>
          <w:spacing w:val="40"/>
          <w:sz w:val="28"/>
        </w:rPr>
        <w:t xml:space="preserve"> </w:t>
      </w:r>
      <w:r>
        <w:rPr>
          <w:sz w:val="28"/>
        </w:rPr>
        <w:t>урахуванням</w:t>
      </w:r>
      <w:r>
        <w:rPr>
          <w:spacing w:val="40"/>
          <w:sz w:val="28"/>
        </w:rPr>
        <w:t xml:space="preserve"> </w:t>
      </w:r>
      <w:r>
        <w:rPr>
          <w:sz w:val="28"/>
        </w:rPr>
        <w:t>змінних</w:t>
      </w:r>
      <w:r>
        <w:rPr>
          <w:spacing w:val="40"/>
          <w:sz w:val="28"/>
        </w:rPr>
        <w:t xml:space="preserve"> </w:t>
      </w:r>
      <w:r>
        <w:rPr>
          <w:sz w:val="28"/>
        </w:rPr>
        <w:t>ринкових</w:t>
      </w:r>
      <w:r>
        <w:rPr>
          <w:spacing w:val="40"/>
          <w:sz w:val="28"/>
        </w:rPr>
        <w:t xml:space="preserve"> </w:t>
      </w:r>
      <w:r>
        <w:rPr>
          <w:sz w:val="28"/>
        </w:rPr>
        <w:t>умов</w:t>
      </w:r>
      <w:r>
        <w:rPr>
          <w:spacing w:val="40"/>
          <w:sz w:val="28"/>
        </w:rPr>
        <w:t xml:space="preserve"> </w:t>
      </w:r>
      <w:r>
        <w:rPr>
          <w:sz w:val="28"/>
        </w:rPr>
        <w:t>допомагає</w:t>
      </w:r>
      <w:r>
        <w:rPr>
          <w:spacing w:val="40"/>
          <w:sz w:val="28"/>
        </w:rPr>
        <w:t xml:space="preserve"> </w:t>
      </w:r>
      <w:r>
        <w:rPr>
          <w:sz w:val="28"/>
        </w:rPr>
        <w:t>підприємству</w:t>
      </w:r>
      <w:r>
        <w:rPr>
          <w:spacing w:val="40"/>
          <w:sz w:val="28"/>
        </w:rPr>
        <w:t xml:space="preserve"> </w:t>
      </w:r>
      <w:r>
        <w:rPr>
          <w:sz w:val="28"/>
        </w:rPr>
        <w:t>прогнозувати</w:t>
      </w:r>
      <w:r>
        <w:rPr>
          <w:spacing w:val="40"/>
          <w:sz w:val="28"/>
        </w:rPr>
        <w:t xml:space="preserve"> </w:t>
      </w:r>
      <w:r>
        <w:rPr>
          <w:sz w:val="28"/>
        </w:rPr>
        <w:t>та адаптуватися до змін у ринкових умовах та забезпечувати свою стабільність.</w:t>
      </w:r>
    </w:p>
    <w:p w:rsidR="00A11629" w:rsidRDefault="00A11629" w:rsidP="000D23EE">
      <w:pPr>
        <w:pStyle w:val="a5"/>
        <w:numPr>
          <w:ilvl w:val="0"/>
          <w:numId w:val="1"/>
        </w:numPr>
        <w:tabs>
          <w:tab w:val="left" w:pos="1431"/>
        </w:tabs>
        <w:ind w:left="0" w:firstLine="709"/>
        <w:rPr>
          <w:sz w:val="28"/>
        </w:rPr>
      </w:pPr>
      <w:r>
        <w:rPr>
          <w:sz w:val="28"/>
        </w:rPr>
        <w:t>Управління фінансовими ресурсами. Ефективне управління фінансо</w:t>
      </w:r>
      <w:r>
        <w:rPr>
          <w:sz w:val="28"/>
        </w:rPr>
        <w:softHyphen/>
        <w:t>вими</w:t>
      </w:r>
      <w:r>
        <w:rPr>
          <w:spacing w:val="-4"/>
          <w:sz w:val="28"/>
        </w:rPr>
        <w:t xml:space="preserve"> </w:t>
      </w:r>
      <w:r>
        <w:rPr>
          <w:sz w:val="28"/>
        </w:rPr>
        <w:t>ресурсами</w:t>
      </w:r>
      <w:r>
        <w:rPr>
          <w:spacing w:val="-4"/>
          <w:sz w:val="28"/>
        </w:rPr>
        <w:t xml:space="preserve"> </w:t>
      </w:r>
      <w:r>
        <w:rPr>
          <w:sz w:val="28"/>
        </w:rPr>
        <w:t>полягає</w:t>
      </w:r>
      <w:r>
        <w:rPr>
          <w:spacing w:val="-3"/>
          <w:sz w:val="28"/>
        </w:rPr>
        <w:t xml:space="preserve"> </w:t>
      </w:r>
      <w:r>
        <w:rPr>
          <w:sz w:val="28"/>
        </w:rPr>
        <w:t>в</w:t>
      </w:r>
      <w:r>
        <w:rPr>
          <w:spacing w:val="-2"/>
          <w:sz w:val="28"/>
        </w:rPr>
        <w:t xml:space="preserve"> </w:t>
      </w:r>
      <w:r>
        <w:rPr>
          <w:sz w:val="28"/>
        </w:rPr>
        <w:t>оптимізації</w:t>
      </w:r>
      <w:r>
        <w:rPr>
          <w:spacing w:val="-4"/>
          <w:sz w:val="28"/>
        </w:rPr>
        <w:t xml:space="preserve"> </w:t>
      </w:r>
      <w:r>
        <w:rPr>
          <w:sz w:val="28"/>
        </w:rPr>
        <w:t>структури</w:t>
      </w:r>
      <w:r>
        <w:rPr>
          <w:spacing w:val="-4"/>
          <w:sz w:val="28"/>
        </w:rPr>
        <w:t xml:space="preserve"> </w:t>
      </w:r>
      <w:r>
        <w:rPr>
          <w:sz w:val="28"/>
        </w:rPr>
        <w:t>капіталу</w:t>
      </w:r>
      <w:r>
        <w:rPr>
          <w:spacing w:val="-3"/>
          <w:sz w:val="28"/>
        </w:rPr>
        <w:t xml:space="preserve"> </w:t>
      </w:r>
      <w:r>
        <w:rPr>
          <w:sz w:val="28"/>
        </w:rPr>
        <w:t>та</w:t>
      </w:r>
      <w:r>
        <w:rPr>
          <w:spacing w:val="-3"/>
          <w:sz w:val="28"/>
        </w:rPr>
        <w:t xml:space="preserve"> </w:t>
      </w:r>
      <w:r>
        <w:rPr>
          <w:sz w:val="28"/>
        </w:rPr>
        <w:t>управлінні</w:t>
      </w:r>
      <w:r>
        <w:rPr>
          <w:spacing w:val="-4"/>
          <w:sz w:val="28"/>
        </w:rPr>
        <w:t xml:space="preserve"> </w:t>
      </w:r>
      <w:r>
        <w:rPr>
          <w:sz w:val="28"/>
        </w:rPr>
        <w:t>ризиками, пов’язаними з фінансовими операціями підприємства. Для цього можна вико</w:t>
      </w:r>
      <w:r>
        <w:rPr>
          <w:sz w:val="28"/>
        </w:rPr>
        <w:softHyphen/>
        <w:t>ристовувати</w:t>
      </w:r>
      <w:r>
        <w:rPr>
          <w:spacing w:val="-4"/>
          <w:sz w:val="28"/>
        </w:rPr>
        <w:t xml:space="preserve"> </w:t>
      </w:r>
      <w:r>
        <w:rPr>
          <w:sz w:val="28"/>
        </w:rPr>
        <w:t>різні</w:t>
      </w:r>
      <w:r>
        <w:rPr>
          <w:spacing w:val="-4"/>
          <w:sz w:val="28"/>
        </w:rPr>
        <w:t xml:space="preserve"> </w:t>
      </w:r>
      <w:r>
        <w:rPr>
          <w:sz w:val="28"/>
        </w:rPr>
        <w:t>інструменти,</w:t>
      </w:r>
      <w:r>
        <w:rPr>
          <w:spacing w:val="-1"/>
          <w:sz w:val="28"/>
        </w:rPr>
        <w:t xml:space="preserve"> </w:t>
      </w:r>
      <w:r>
        <w:rPr>
          <w:sz w:val="28"/>
        </w:rPr>
        <w:t>наприклад,</w:t>
      </w:r>
      <w:r>
        <w:rPr>
          <w:spacing w:val="-6"/>
          <w:sz w:val="28"/>
        </w:rPr>
        <w:t xml:space="preserve"> </w:t>
      </w:r>
      <w:r>
        <w:rPr>
          <w:sz w:val="28"/>
        </w:rPr>
        <w:t>диверсифікувати</w:t>
      </w:r>
      <w:r>
        <w:rPr>
          <w:spacing w:val="-4"/>
          <w:sz w:val="28"/>
        </w:rPr>
        <w:t xml:space="preserve"> </w:t>
      </w:r>
      <w:r>
        <w:rPr>
          <w:sz w:val="28"/>
        </w:rPr>
        <w:t>портфель</w:t>
      </w:r>
      <w:r>
        <w:rPr>
          <w:spacing w:val="-6"/>
          <w:sz w:val="28"/>
        </w:rPr>
        <w:t xml:space="preserve"> </w:t>
      </w:r>
      <w:r>
        <w:rPr>
          <w:sz w:val="28"/>
        </w:rPr>
        <w:t>фінансових інвестицій, застосовувати фінансові похідні, використовувати кредитні лінії, залучати інвестиції тощо.</w:t>
      </w:r>
    </w:p>
    <w:p w:rsidR="00A11629" w:rsidRDefault="00A11629" w:rsidP="000D23EE">
      <w:pPr>
        <w:pStyle w:val="a5"/>
        <w:numPr>
          <w:ilvl w:val="0"/>
          <w:numId w:val="1"/>
        </w:numPr>
        <w:tabs>
          <w:tab w:val="left" w:pos="1431"/>
        </w:tabs>
        <w:ind w:left="0" w:firstLine="709"/>
        <w:rPr>
          <w:sz w:val="28"/>
        </w:rPr>
      </w:pPr>
      <w:r>
        <w:rPr>
          <w:sz w:val="28"/>
        </w:rPr>
        <w:t>Аналіз та планування податкових платежів. Ретельний аналіз податкових обов’язків дозволяє підприємству зменшити витрати на оподаткування та забезпечити оптимальну податкову стратегію. Для цього необхідно враховувати податкове законодавство та регуляторні вимоги, а також знаходити способи оптимізації податкових платежів.</w:t>
      </w:r>
    </w:p>
    <w:p w:rsidR="00A11629" w:rsidRDefault="00A11629" w:rsidP="000D23EE">
      <w:pPr>
        <w:pStyle w:val="a5"/>
        <w:numPr>
          <w:ilvl w:val="0"/>
          <w:numId w:val="1"/>
        </w:numPr>
        <w:tabs>
          <w:tab w:val="left" w:pos="1431"/>
        </w:tabs>
        <w:ind w:left="0" w:firstLine="709"/>
        <w:rPr>
          <w:sz w:val="28"/>
        </w:rPr>
      </w:pPr>
      <w:r>
        <w:rPr>
          <w:sz w:val="28"/>
        </w:rPr>
        <w:t>Управління обіговими коштами. Керування обіговими коштами доз</w:t>
      </w:r>
      <w:r>
        <w:rPr>
          <w:sz w:val="28"/>
        </w:rPr>
        <w:softHyphen/>
        <w:t>воляє підприємству забезпечувати необхідну ліквідність та оптимальне вико</w:t>
      </w:r>
      <w:r>
        <w:rPr>
          <w:sz w:val="28"/>
        </w:rPr>
        <w:softHyphen/>
        <w:t>ристання ресурсів. Для цього можна використовувати різні методи управління обіговими коштами, наприклад, зменшення строків оплати та отримання платежів, зменшення запасів тощо.</w:t>
      </w:r>
    </w:p>
    <w:p w:rsidR="00A11629" w:rsidRDefault="00A11629" w:rsidP="000D23EE">
      <w:pPr>
        <w:pStyle w:val="a5"/>
        <w:numPr>
          <w:ilvl w:val="0"/>
          <w:numId w:val="1"/>
        </w:numPr>
        <w:tabs>
          <w:tab w:val="left" w:pos="1431"/>
        </w:tabs>
        <w:ind w:left="0" w:firstLine="709"/>
        <w:rPr>
          <w:sz w:val="28"/>
        </w:rPr>
      </w:pPr>
      <w:r>
        <w:rPr>
          <w:sz w:val="28"/>
        </w:rPr>
        <w:t>Управління витратами. Ефективне управління витратами дозволяє підприємству зменшити витрати та забезпечити більш прибуткову діяльність.</w:t>
      </w:r>
      <w:r>
        <w:rPr>
          <w:spacing w:val="40"/>
          <w:sz w:val="28"/>
        </w:rPr>
        <w:t xml:space="preserve"> </w:t>
      </w:r>
      <w:r>
        <w:rPr>
          <w:sz w:val="28"/>
        </w:rPr>
        <w:t>Для цього можна використовувати різні методи управління витратами,</w:t>
      </w:r>
      <w:r>
        <w:rPr>
          <w:spacing w:val="40"/>
          <w:sz w:val="28"/>
        </w:rPr>
        <w:t xml:space="preserve"> </w:t>
      </w:r>
      <w:r>
        <w:rPr>
          <w:sz w:val="28"/>
        </w:rPr>
        <w:t>наприклад, зменшення витрат на операційну діяльність, ефективне управління запасами та складськими запасами, оптимізація витрат</w:t>
      </w:r>
      <w:r>
        <w:rPr>
          <w:spacing w:val="-1"/>
          <w:sz w:val="28"/>
        </w:rPr>
        <w:t xml:space="preserve"> </w:t>
      </w:r>
      <w:r>
        <w:rPr>
          <w:sz w:val="28"/>
        </w:rPr>
        <w:t xml:space="preserve">на інвестиційну діяльність </w:t>
      </w:r>
      <w:r>
        <w:rPr>
          <w:spacing w:val="-2"/>
          <w:sz w:val="28"/>
        </w:rPr>
        <w:t>тощо.</w:t>
      </w:r>
    </w:p>
    <w:p w:rsidR="00A11629" w:rsidRDefault="00A11629" w:rsidP="000D23EE">
      <w:pPr>
        <w:pStyle w:val="a5"/>
        <w:numPr>
          <w:ilvl w:val="0"/>
          <w:numId w:val="1"/>
        </w:numPr>
        <w:tabs>
          <w:tab w:val="left" w:pos="1431"/>
        </w:tabs>
        <w:ind w:left="0" w:firstLine="709"/>
        <w:rPr>
          <w:sz w:val="28"/>
        </w:rPr>
      </w:pPr>
      <w:r>
        <w:rPr>
          <w:sz w:val="28"/>
        </w:rPr>
        <w:t>Фінансовий моніторинг та контроль. Регулярний фінансовий моні</w:t>
      </w:r>
      <w:r>
        <w:rPr>
          <w:sz w:val="28"/>
        </w:rPr>
        <w:softHyphen/>
        <w:t>торинг та контроль дозволяє підприємству вчасно виявляти та коригувати фінансові ризики та проблеми. Для цього необхідно використовувати різні інструменти контролю, наприклад, аудит фінансової звітності, внутрішній аудит, контроль за дебіторською та кредиторською заборгованістю тощо.</w:t>
      </w:r>
    </w:p>
    <w:p w:rsidR="00A11629" w:rsidRDefault="00A11629" w:rsidP="000D23EE">
      <w:pPr>
        <w:pStyle w:val="a5"/>
        <w:numPr>
          <w:ilvl w:val="0"/>
          <w:numId w:val="1"/>
        </w:numPr>
        <w:tabs>
          <w:tab w:val="left" w:pos="1432"/>
        </w:tabs>
        <w:ind w:left="0" w:firstLine="709"/>
        <w:rPr>
          <w:sz w:val="28"/>
        </w:rPr>
      </w:pPr>
      <w:r>
        <w:rPr>
          <w:sz w:val="28"/>
        </w:rPr>
        <w:t>Фінансова стратегія та планування. Ефективне фінансове управління підприємством передбачає розробку та виконання фінансової стратегії, плану</w:t>
      </w:r>
      <w:r>
        <w:rPr>
          <w:sz w:val="28"/>
        </w:rPr>
        <w:softHyphen/>
        <w:t>вання. Для цього необхідно визначити стратегічні цілі підприємства, розробити план фінансових дій та контролювати його виконання.</w:t>
      </w:r>
    </w:p>
    <w:p w:rsidR="00A11629" w:rsidRDefault="00A11629" w:rsidP="000D23EE">
      <w:pPr>
        <w:pStyle w:val="a3"/>
        <w:ind w:left="0" w:firstLine="709"/>
      </w:pPr>
      <w:r>
        <w:t>Побудова адаптивного фінансового механізму забезпечення прибутковості підприємств має ґрунтуватися на таких положеннях:</w:t>
      </w:r>
    </w:p>
    <w:p w:rsidR="00A11629" w:rsidRDefault="000D23EE" w:rsidP="000D23EE">
      <w:pPr>
        <w:pStyle w:val="a5"/>
        <w:numPr>
          <w:ilvl w:val="0"/>
          <w:numId w:val="2"/>
        </w:numPr>
        <w:tabs>
          <w:tab w:val="left" w:pos="1445"/>
          <w:tab w:val="left" w:pos="3122"/>
          <w:tab w:val="left" w:pos="4970"/>
          <w:tab w:val="left" w:pos="6535"/>
          <w:tab w:val="left" w:pos="8556"/>
        </w:tabs>
        <w:ind w:left="0" w:firstLine="709"/>
        <w:rPr>
          <w:sz w:val="28"/>
        </w:rPr>
      </w:pPr>
      <w:r>
        <w:rPr>
          <w:spacing w:val="-2"/>
          <w:sz w:val="28"/>
        </w:rPr>
        <w:t>В</w:t>
      </w:r>
      <w:r w:rsidR="00A11629">
        <w:rPr>
          <w:spacing w:val="-2"/>
          <w:sz w:val="28"/>
        </w:rPr>
        <w:t>изначення</w:t>
      </w:r>
      <w:r>
        <w:rPr>
          <w:sz w:val="28"/>
        </w:rPr>
        <w:t xml:space="preserve"> </w:t>
      </w:r>
      <w:r w:rsidR="00A11629">
        <w:rPr>
          <w:spacing w:val="-2"/>
          <w:sz w:val="28"/>
        </w:rPr>
        <w:t>стратегічних</w:t>
      </w:r>
      <w:r>
        <w:rPr>
          <w:sz w:val="28"/>
        </w:rPr>
        <w:t xml:space="preserve"> </w:t>
      </w:r>
      <w:r w:rsidR="00A11629">
        <w:rPr>
          <w:spacing w:val="-2"/>
          <w:sz w:val="28"/>
        </w:rPr>
        <w:t>орієнтирів</w:t>
      </w:r>
      <w:r>
        <w:rPr>
          <w:sz w:val="28"/>
        </w:rPr>
        <w:t xml:space="preserve"> </w:t>
      </w:r>
      <w:r w:rsidR="00A11629">
        <w:rPr>
          <w:spacing w:val="-2"/>
          <w:sz w:val="28"/>
        </w:rPr>
        <w:t>саморозвитку,</w:t>
      </w:r>
      <w:r>
        <w:rPr>
          <w:sz w:val="28"/>
        </w:rPr>
        <w:t xml:space="preserve"> </w:t>
      </w:r>
      <w:r w:rsidR="00A11629">
        <w:rPr>
          <w:spacing w:val="-2"/>
          <w:sz w:val="28"/>
        </w:rPr>
        <w:t xml:space="preserve">встановлення </w:t>
      </w:r>
      <w:r w:rsidR="00A11629">
        <w:rPr>
          <w:sz w:val="28"/>
        </w:rPr>
        <w:t>обмежень потенціалу сталого розвитку;</w:t>
      </w:r>
    </w:p>
    <w:p w:rsidR="00A11629" w:rsidRDefault="00A11629" w:rsidP="000D23EE">
      <w:pPr>
        <w:pStyle w:val="a5"/>
        <w:numPr>
          <w:ilvl w:val="0"/>
          <w:numId w:val="2"/>
        </w:numPr>
        <w:tabs>
          <w:tab w:val="left" w:pos="1445"/>
        </w:tabs>
        <w:ind w:left="0" w:firstLine="709"/>
        <w:rPr>
          <w:sz w:val="28"/>
        </w:rPr>
      </w:pPr>
      <w:r>
        <w:rPr>
          <w:sz w:val="28"/>
        </w:rPr>
        <w:t>формування</w:t>
      </w:r>
      <w:r>
        <w:rPr>
          <w:spacing w:val="-10"/>
          <w:sz w:val="28"/>
        </w:rPr>
        <w:t xml:space="preserve"> </w:t>
      </w:r>
      <w:r>
        <w:rPr>
          <w:sz w:val="28"/>
        </w:rPr>
        <w:t>інтегрованої</w:t>
      </w:r>
      <w:r>
        <w:rPr>
          <w:spacing w:val="-12"/>
          <w:sz w:val="28"/>
        </w:rPr>
        <w:t xml:space="preserve"> </w:t>
      </w:r>
      <w:r>
        <w:rPr>
          <w:sz w:val="28"/>
        </w:rPr>
        <w:t>інформаційної</w:t>
      </w:r>
      <w:r>
        <w:rPr>
          <w:spacing w:val="-12"/>
          <w:sz w:val="28"/>
        </w:rPr>
        <w:t xml:space="preserve"> </w:t>
      </w:r>
      <w:r>
        <w:rPr>
          <w:sz w:val="28"/>
        </w:rPr>
        <w:t>системи</w:t>
      </w:r>
      <w:r>
        <w:rPr>
          <w:spacing w:val="-11"/>
          <w:sz w:val="28"/>
        </w:rPr>
        <w:t xml:space="preserve"> </w:t>
      </w:r>
      <w:r>
        <w:rPr>
          <w:spacing w:val="-2"/>
          <w:sz w:val="28"/>
        </w:rPr>
        <w:t>підприємства;</w:t>
      </w:r>
    </w:p>
    <w:p w:rsidR="00A11629" w:rsidRDefault="00A11629" w:rsidP="000D23EE">
      <w:pPr>
        <w:pStyle w:val="a5"/>
        <w:numPr>
          <w:ilvl w:val="0"/>
          <w:numId w:val="2"/>
        </w:numPr>
        <w:tabs>
          <w:tab w:val="left" w:pos="1445"/>
        </w:tabs>
        <w:ind w:left="0" w:firstLine="709"/>
        <w:rPr>
          <w:sz w:val="28"/>
        </w:rPr>
      </w:pPr>
      <w:r>
        <w:rPr>
          <w:sz w:val="28"/>
        </w:rPr>
        <w:t>прогнозування</w:t>
      </w:r>
      <w:r>
        <w:rPr>
          <w:spacing w:val="80"/>
          <w:sz w:val="28"/>
        </w:rPr>
        <w:t xml:space="preserve"> </w:t>
      </w:r>
      <w:r>
        <w:rPr>
          <w:sz w:val="28"/>
        </w:rPr>
        <w:t>показників</w:t>
      </w:r>
      <w:r>
        <w:rPr>
          <w:spacing w:val="80"/>
          <w:sz w:val="28"/>
        </w:rPr>
        <w:t xml:space="preserve"> </w:t>
      </w:r>
      <w:r>
        <w:rPr>
          <w:sz w:val="28"/>
        </w:rPr>
        <w:t>сталого</w:t>
      </w:r>
      <w:r>
        <w:rPr>
          <w:spacing w:val="40"/>
          <w:sz w:val="28"/>
        </w:rPr>
        <w:t xml:space="preserve"> </w:t>
      </w:r>
      <w:r>
        <w:rPr>
          <w:sz w:val="28"/>
        </w:rPr>
        <w:t>розвитку</w:t>
      </w:r>
      <w:r>
        <w:rPr>
          <w:spacing w:val="80"/>
          <w:sz w:val="28"/>
        </w:rPr>
        <w:t xml:space="preserve"> </w:t>
      </w:r>
      <w:r>
        <w:rPr>
          <w:sz w:val="28"/>
        </w:rPr>
        <w:t>підприємства</w:t>
      </w:r>
      <w:r>
        <w:rPr>
          <w:spacing w:val="80"/>
          <w:sz w:val="28"/>
        </w:rPr>
        <w:t xml:space="preserve"> </w:t>
      </w:r>
      <w:r>
        <w:rPr>
          <w:sz w:val="28"/>
        </w:rPr>
        <w:t>на</w:t>
      </w:r>
      <w:r>
        <w:rPr>
          <w:spacing w:val="80"/>
          <w:sz w:val="28"/>
        </w:rPr>
        <w:t xml:space="preserve"> </w:t>
      </w:r>
      <w:r>
        <w:rPr>
          <w:sz w:val="28"/>
        </w:rPr>
        <w:t>основі його стратегічної вартості;</w:t>
      </w:r>
    </w:p>
    <w:p w:rsidR="00A11629" w:rsidRDefault="00A11629" w:rsidP="000D23EE">
      <w:pPr>
        <w:pStyle w:val="a5"/>
        <w:numPr>
          <w:ilvl w:val="0"/>
          <w:numId w:val="2"/>
        </w:numPr>
        <w:tabs>
          <w:tab w:val="left" w:pos="1445"/>
        </w:tabs>
        <w:ind w:left="0" w:firstLine="709"/>
        <w:rPr>
          <w:sz w:val="28"/>
        </w:rPr>
      </w:pPr>
      <w:r>
        <w:rPr>
          <w:sz w:val="28"/>
        </w:rPr>
        <w:t>узгодження</w:t>
      </w:r>
      <w:r>
        <w:rPr>
          <w:spacing w:val="40"/>
          <w:sz w:val="28"/>
        </w:rPr>
        <w:t xml:space="preserve"> </w:t>
      </w:r>
      <w:r>
        <w:rPr>
          <w:sz w:val="28"/>
        </w:rPr>
        <w:t>інтересів</w:t>
      </w:r>
      <w:r>
        <w:rPr>
          <w:spacing w:val="40"/>
          <w:sz w:val="28"/>
        </w:rPr>
        <w:t xml:space="preserve"> </w:t>
      </w:r>
      <w:r>
        <w:rPr>
          <w:sz w:val="28"/>
        </w:rPr>
        <w:t>різних</w:t>
      </w:r>
      <w:r>
        <w:rPr>
          <w:spacing w:val="40"/>
          <w:sz w:val="28"/>
        </w:rPr>
        <w:t xml:space="preserve"> </w:t>
      </w:r>
      <w:r>
        <w:rPr>
          <w:sz w:val="28"/>
        </w:rPr>
        <w:t>груп</w:t>
      </w:r>
      <w:r>
        <w:rPr>
          <w:spacing w:val="40"/>
          <w:sz w:val="28"/>
        </w:rPr>
        <w:t xml:space="preserve"> </w:t>
      </w:r>
      <w:r>
        <w:rPr>
          <w:sz w:val="28"/>
        </w:rPr>
        <w:t>учасників</w:t>
      </w:r>
      <w:r>
        <w:rPr>
          <w:spacing w:val="40"/>
          <w:sz w:val="28"/>
        </w:rPr>
        <w:t xml:space="preserve"> </w:t>
      </w:r>
      <w:r>
        <w:rPr>
          <w:sz w:val="28"/>
        </w:rPr>
        <w:t>економічних</w:t>
      </w:r>
      <w:r>
        <w:rPr>
          <w:spacing w:val="40"/>
          <w:sz w:val="28"/>
        </w:rPr>
        <w:t xml:space="preserve"> </w:t>
      </w:r>
      <w:r>
        <w:rPr>
          <w:sz w:val="28"/>
        </w:rPr>
        <w:lastRenderedPageBreak/>
        <w:t>відносин</w:t>
      </w:r>
      <w:r>
        <w:rPr>
          <w:spacing w:val="40"/>
          <w:sz w:val="28"/>
        </w:rPr>
        <w:t xml:space="preserve"> </w:t>
      </w:r>
      <w:r>
        <w:rPr>
          <w:sz w:val="28"/>
        </w:rPr>
        <w:t>у</w:t>
      </w:r>
      <w:r>
        <w:rPr>
          <w:spacing w:val="40"/>
          <w:sz w:val="28"/>
        </w:rPr>
        <w:t xml:space="preserve"> </w:t>
      </w:r>
      <w:r>
        <w:rPr>
          <w:sz w:val="28"/>
        </w:rPr>
        <w:t>сфері формування, розподіл та відтворення власного капіталу підприємства.</w:t>
      </w:r>
    </w:p>
    <w:p w:rsidR="00A11629" w:rsidRDefault="00A11629" w:rsidP="000D23EE">
      <w:pPr>
        <w:pStyle w:val="a3"/>
        <w:ind w:left="0" w:firstLine="709"/>
      </w:pPr>
      <w:r>
        <w:rPr>
          <w:b/>
          <w:i/>
        </w:rPr>
        <w:t xml:space="preserve">Висновки. </w:t>
      </w:r>
      <w:r>
        <w:t>Підсумовуючи вищезазначене, можемо стверджувати, що адап</w:t>
      </w:r>
      <w:r>
        <w:softHyphen/>
        <w:t>тивний фінансовий механізм, який створюється з метою забезпечення прибут</w:t>
      </w:r>
      <w:r>
        <w:softHyphen/>
        <w:t>ковості підприємств, є проявом дії у сфері формування, розподілу та вико</w:t>
      </w:r>
      <w:r>
        <w:softHyphen/>
        <w:t>ристання прибутку підприємств в умовах змін внутрішнього та зовнішнього середовища. Цей механізм дозволить підприємству в умовах повномасштабного військового</w:t>
      </w:r>
      <w:r>
        <w:rPr>
          <w:spacing w:val="-1"/>
        </w:rPr>
        <w:t xml:space="preserve"> </w:t>
      </w:r>
      <w:r>
        <w:t>вторгнення та загострення кризових</w:t>
      </w:r>
      <w:r>
        <w:rPr>
          <w:spacing w:val="-1"/>
        </w:rPr>
        <w:t xml:space="preserve"> </w:t>
      </w:r>
      <w:r>
        <w:t>явищ сформувати його</w:t>
      </w:r>
      <w:r>
        <w:rPr>
          <w:spacing w:val="-1"/>
        </w:rPr>
        <w:t xml:space="preserve"> </w:t>
      </w:r>
      <w:r>
        <w:t>здатність швидко пристосовуватись до нових реалій, змінюючи параметри свого функціо</w:t>
      </w:r>
      <w:r>
        <w:softHyphen/>
        <w:t>нування, що забезпечить його виживання та розвиток.</w:t>
      </w:r>
    </w:p>
    <w:p w:rsidR="00A11629" w:rsidRDefault="00A11629" w:rsidP="000D23EE">
      <w:pPr>
        <w:pStyle w:val="1"/>
        <w:spacing w:before="0"/>
        <w:ind w:left="0" w:firstLine="709"/>
        <w:jc w:val="both"/>
      </w:pPr>
      <w:r>
        <w:t>СПИСОК</w:t>
      </w:r>
      <w:r>
        <w:rPr>
          <w:spacing w:val="-15"/>
        </w:rPr>
        <w:t xml:space="preserve"> </w:t>
      </w:r>
      <w:r>
        <w:t>ВИКОРИСТАНОЇ</w:t>
      </w:r>
      <w:r>
        <w:rPr>
          <w:spacing w:val="-13"/>
        </w:rPr>
        <w:t xml:space="preserve"> </w:t>
      </w:r>
      <w:r>
        <w:rPr>
          <w:spacing w:val="-2"/>
        </w:rPr>
        <w:t>ЛІТЕРАТУРИ</w:t>
      </w:r>
    </w:p>
    <w:p w:rsidR="00A11629" w:rsidRDefault="00A11629" w:rsidP="000D23EE">
      <w:pPr>
        <w:pStyle w:val="a3"/>
        <w:ind w:left="0" w:firstLine="709"/>
      </w:pPr>
      <w:r>
        <w:t>1.</w:t>
      </w:r>
      <w:r>
        <w:rPr>
          <w:spacing w:val="40"/>
        </w:rPr>
        <w:t xml:space="preserve"> </w:t>
      </w:r>
      <w:r>
        <w:t>Ареф’єва О. В. Теоретичне підґрунтя формування адаптивного управ</w:t>
      </w:r>
      <w:r>
        <w:softHyphen/>
        <w:t>ління фінансовою</w:t>
      </w:r>
      <w:r>
        <w:rPr>
          <w:spacing w:val="-1"/>
        </w:rPr>
        <w:t xml:space="preserve"> </w:t>
      </w:r>
      <w:r>
        <w:t>безпекою</w:t>
      </w:r>
      <w:r>
        <w:rPr>
          <w:spacing w:val="-1"/>
        </w:rPr>
        <w:t xml:space="preserve"> </w:t>
      </w:r>
      <w:r>
        <w:t>підприємства /</w:t>
      </w:r>
      <w:r>
        <w:rPr>
          <w:spacing w:val="-1"/>
        </w:rPr>
        <w:t xml:space="preserve"> </w:t>
      </w:r>
      <w:r>
        <w:t>О.</w:t>
      </w:r>
      <w:r>
        <w:rPr>
          <w:spacing w:val="-2"/>
        </w:rPr>
        <w:t xml:space="preserve"> </w:t>
      </w:r>
      <w:r>
        <w:t>В.</w:t>
      </w:r>
      <w:r>
        <w:rPr>
          <w:spacing w:val="-2"/>
        </w:rPr>
        <w:t xml:space="preserve"> </w:t>
      </w:r>
      <w:r>
        <w:t>Ареф’єва //</w:t>
      </w:r>
      <w:r>
        <w:rPr>
          <w:spacing w:val="-1"/>
        </w:rPr>
        <w:t xml:space="preserve"> </w:t>
      </w:r>
      <w:r>
        <w:t>Економічний</w:t>
      </w:r>
      <w:r>
        <w:rPr>
          <w:spacing w:val="-1"/>
        </w:rPr>
        <w:t xml:space="preserve"> </w:t>
      </w:r>
      <w:r>
        <w:t>вісник. Сер. Фінанси, облік та оподаткування. 2022. – № 3. – С. 123–130.</w:t>
      </w:r>
    </w:p>
    <w:p w:rsidR="00A11629" w:rsidRDefault="00A11629" w:rsidP="000D23EE">
      <w:pPr>
        <w:pStyle w:val="a5"/>
        <w:numPr>
          <w:ilvl w:val="0"/>
          <w:numId w:val="3"/>
        </w:numPr>
        <w:tabs>
          <w:tab w:val="left" w:pos="1416"/>
        </w:tabs>
        <w:ind w:left="0" w:firstLine="709"/>
        <w:rPr>
          <w:sz w:val="28"/>
        </w:rPr>
      </w:pPr>
      <w:r>
        <w:rPr>
          <w:sz w:val="28"/>
        </w:rPr>
        <w:t>Кондратенко Н. О. Розвиток системи адаптивного управління фінансо</w:t>
      </w:r>
      <w:r>
        <w:rPr>
          <w:sz w:val="28"/>
        </w:rPr>
        <w:softHyphen/>
        <w:t>вими ресурсами підприємства / Н. О. Кондратенко, М. М. Новікова, Н. Я. Спасів</w:t>
      </w:r>
    </w:p>
    <w:p w:rsidR="00A11629" w:rsidRDefault="00A11629" w:rsidP="000D23EE">
      <w:pPr>
        <w:pStyle w:val="a3"/>
        <w:ind w:left="0" w:firstLine="709"/>
      </w:pPr>
      <w:r>
        <w:t>//</w:t>
      </w:r>
      <w:r>
        <w:rPr>
          <w:spacing w:val="38"/>
        </w:rPr>
        <w:t xml:space="preserve"> </w:t>
      </w:r>
      <w:r>
        <w:t>Проблеми</w:t>
      </w:r>
      <w:r>
        <w:rPr>
          <w:spacing w:val="38"/>
        </w:rPr>
        <w:t xml:space="preserve"> </w:t>
      </w:r>
      <w:r>
        <w:t>економіки.</w:t>
      </w:r>
      <w:r>
        <w:rPr>
          <w:spacing w:val="42"/>
        </w:rPr>
        <w:t xml:space="preserve"> </w:t>
      </w:r>
      <w:r>
        <w:t>Сер.</w:t>
      </w:r>
      <w:r>
        <w:rPr>
          <w:spacing w:val="41"/>
        </w:rPr>
        <w:t xml:space="preserve"> </w:t>
      </w:r>
      <w:r>
        <w:t>Економіка</w:t>
      </w:r>
      <w:r>
        <w:rPr>
          <w:spacing w:val="40"/>
        </w:rPr>
        <w:t xml:space="preserve"> </w:t>
      </w:r>
      <w:r>
        <w:t>та</w:t>
      </w:r>
      <w:r>
        <w:rPr>
          <w:spacing w:val="40"/>
        </w:rPr>
        <w:t xml:space="preserve"> </w:t>
      </w:r>
      <w:r>
        <w:t>управління</w:t>
      </w:r>
      <w:r>
        <w:rPr>
          <w:spacing w:val="41"/>
        </w:rPr>
        <w:t xml:space="preserve"> </w:t>
      </w:r>
      <w:r>
        <w:t>підприємствами.</w:t>
      </w:r>
      <w:r>
        <w:rPr>
          <w:spacing w:val="41"/>
        </w:rPr>
        <w:t xml:space="preserve"> </w:t>
      </w:r>
      <w:r>
        <w:t>2021.</w:t>
      </w:r>
      <w:r>
        <w:rPr>
          <w:spacing w:val="41"/>
        </w:rPr>
        <w:t xml:space="preserve"> </w:t>
      </w:r>
      <w:r>
        <w:rPr>
          <w:spacing w:val="-10"/>
        </w:rPr>
        <w:t>–</w:t>
      </w:r>
      <w:r>
        <w:t>№</w:t>
      </w:r>
      <w:r>
        <w:rPr>
          <w:spacing w:val="-4"/>
        </w:rPr>
        <w:t xml:space="preserve"> </w:t>
      </w:r>
      <w:r>
        <w:t>1</w:t>
      </w:r>
      <w:r>
        <w:rPr>
          <w:spacing w:val="-1"/>
        </w:rPr>
        <w:t xml:space="preserve"> </w:t>
      </w:r>
      <w:r>
        <w:t>(47).</w:t>
      </w:r>
      <w:r>
        <w:rPr>
          <w:spacing w:val="1"/>
        </w:rPr>
        <w:t xml:space="preserve"> </w:t>
      </w:r>
      <w:r>
        <w:t>–</w:t>
      </w:r>
      <w:r>
        <w:rPr>
          <w:spacing w:val="-2"/>
        </w:rPr>
        <w:t xml:space="preserve"> </w:t>
      </w:r>
      <w:r>
        <w:t>С.</w:t>
      </w:r>
      <w:r>
        <w:rPr>
          <w:spacing w:val="1"/>
        </w:rPr>
        <w:t xml:space="preserve"> </w:t>
      </w:r>
      <w:r>
        <w:rPr>
          <w:spacing w:val="-2"/>
        </w:rPr>
        <w:t>78–84.</w:t>
      </w:r>
    </w:p>
    <w:p w:rsidR="000D23EE" w:rsidRPr="000D23EE" w:rsidRDefault="00A11629" w:rsidP="00776201">
      <w:pPr>
        <w:pStyle w:val="a5"/>
        <w:numPr>
          <w:ilvl w:val="0"/>
          <w:numId w:val="3"/>
        </w:numPr>
        <w:tabs>
          <w:tab w:val="left" w:pos="1416"/>
        </w:tabs>
        <w:ind w:left="0" w:firstLine="709"/>
        <w:rPr>
          <w:sz w:val="28"/>
        </w:rPr>
      </w:pPr>
      <w:r w:rsidRPr="000D23EE">
        <w:rPr>
          <w:sz w:val="28"/>
        </w:rPr>
        <w:t>Мельник С. І. Адаптивне управління фінансовою безпекою підпри</w:t>
      </w:r>
      <w:r w:rsidRPr="000D23EE">
        <w:rPr>
          <w:sz w:val="28"/>
        </w:rPr>
        <w:softHyphen/>
        <w:t xml:space="preserve">ємства / С. І. Мельник // Електронне наукове фахове видання «Ефективна </w:t>
      </w:r>
      <w:proofErr w:type="spellStart"/>
      <w:r w:rsidRPr="000D23EE">
        <w:rPr>
          <w:sz w:val="28"/>
        </w:rPr>
        <w:t>еконо-міка</w:t>
      </w:r>
      <w:proofErr w:type="spellEnd"/>
      <w:r w:rsidRPr="000D23EE">
        <w:rPr>
          <w:sz w:val="28"/>
        </w:rPr>
        <w:t xml:space="preserve">». 2022. – № 5. URL: </w:t>
      </w:r>
      <w:hyperlink r:id="rId5" w:history="1">
        <w:r w:rsidR="000D23EE" w:rsidRPr="00E04FCB">
          <w:rPr>
            <w:rStyle w:val="a6"/>
            <w:sz w:val="28"/>
          </w:rPr>
          <w:t>https://dspace.lvduvs.edu.ua/bitstream/1234567890/-</w:t>
        </w:r>
        <w:r w:rsidR="000D23EE" w:rsidRPr="00E04FCB">
          <w:rPr>
            <w:rStyle w:val="a6"/>
            <w:spacing w:val="-2"/>
            <w:sz w:val="28"/>
          </w:rPr>
          <w:t>4880/1/%D0%BC%D0%B5%D0%BB%D1%8C%D0%BD%D0%B8%D0%BA.pdf</w:t>
        </w:r>
      </w:hyperlink>
    </w:p>
    <w:p w:rsidR="00A11629" w:rsidRPr="000D23EE" w:rsidRDefault="00A11629" w:rsidP="00776201">
      <w:pPr>
        <w:pStyle w:val="a5"/>
        <w:numPr>
          <w:ilvl w:val="0"/>
          <w:numId w:val="3"/>
        </w:numPr>
        <w:tabs>
          <w:tab w:val="left" w:pos="1416"/>
        </w:tabs>
        <w:ind w:left="0" w:firstLine="709"/>
        <w:rPr>
          <w:sz w:val="28"/>
        </w:rPr>
      </w:pPr>
      <w:bookmarkStart w:id="0" w:name="_GoBack"/>
      <w:bookmarkEnd w:id="0"/>
      <w:r w:rsidRPr="000D23EE">
        <w:rPr>
          <w:sz w:val="28"/>
        </w:rPr>
        <w:t xml:space="preserve">Хаустова І. Є. Адаптивна система управління підприємством в кризових умовах / І. Є. </w:t>
      </w:r>
      <w:proofErr w:type="spellStart"/>
      <w:r w:rsidRPr="000D23EE">
        <w:rPr>
          <w:sz w:val="28"/>
        </w:rPr>
        <w:t>Хаустова</w:t>
      </w:r>
      <w:proofErr w:type="spellEnd"/>
      <w:r w:rsidRPr="000D23EE">
        <w:rPr>
          <w:sz w:val="28"/>
        </w:rPr>
        <w:t xml:space="preserve"> // Вісник НТУ «Харківський політехнічний інститут». 2017. – № 46 (1267). – С. 28–31.</w:t>
      </w:r>
    </w:p>
    <w:p w:rsidR="007F24D4" w:rsidRDefault="007F24D4" w:rsidP="000D23EE">
      <w:pPr>
        <w:ind w:firstLine="709"/>
        <w:jc w:val="both"/>
      </w:pPr>
    </w:p>
    <w:sectPr w:rsidR="007F2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DB5E5B"/>
    <w:multiLevelType w:val="hybridMultilevel"/>
    <w:tmpl w:val="06A0804A"/>
    <w:lvl w:ilvl="0" w:tplc="0DE20202">
      <w:start w:val="1"/>
      <w:numFmt w:val="decimal"/>
      <w:lvlText w:val="%1)"/>
      <w:lvlJc w:val="left"/>
      <w:pPr>
        <w:ind w:left="314" w:hanging="423"/>
      </w:pPr>
      <w:rPr>
        <w:rFonts w:ascii="Times New Roman" w:eastAsia="Times New Roman" w:hAnsi="Times New Roman" w:cs="Times New Roman" w:hint="default"/>
        <w:b w:val="0"/>
        <w:bCs w:val="0"/>
        <w:i w:val="0"/>
        <w:iCs w:val="0"/>
        <w:spacing w:val="0"/>
        <w:w w:val="99"/>
        <w:sz w:val="28"/>
        <w:szCs w:val="28"/>
        <w:lang w:val="uk-UA" w:eastAsia="en-US" w:bidi="ar-SA"/>
      </w:rPr>
    </w:lvl>
    <w:lvl w:ilvl="1" w:tplc="705CE550">
      <w:numFmt w:val="bullet"/>
      <w:lvlText w:val="•"/>
      <w:lvlJc w:val="left"/>
      <w:pPr>
        <w:ind w:left="1407" w:hanging="423"/>
      </w:pPr>
      <w:rPr>
        <w:lang w:val="uk-UA" w:eastAsia="en-US" w:bidi="ar-SA"/>
      </w:rPr>
    </w:lvl>
    <w:lvl w:ilvl="2" w:tplc="DFE035A4">
      <w:numFmt w:val="bullet"/>
      <w:lvlText w:val="•"/>
      <w:lvlJc w:val="left"/>
      <w:pPr>
        <w:ind w:left="2494" w:hanging="423"/>
      </w:pPr>
      <w:rPr>
        <w:lang w:val="uk-UA" w:eastAsia="en-US" w:bidi="ar-SA"/>
      </w:rPr>
    </w:lvl>
    <w:lvl w:ilvl="3" w:tplc="362491FC">
      <w:numFmt w:val="bullet"/>
      <w:lvlText w:val="•"/>
      <w:lvlJc w:val="left"/>
      <w:pPr>
        <w:ind w:left="3581" w:hanging="423"/>
      </w:pPr>
      <w:rPr>
        <w:lang w:val="uk-UA" w:eastAsia="en-US" w:bidi="ar-SA"/>
      </w:rPr>
    </w:lvl>
    <w:lvl w:ilvl="4" w:tplc="124A1E26">
      <w:numFmt w:val="bullet"/>
      <w:lvlText w:val="•"/>
      <w:lvlJc w:val="left"/>
      <w:pPr>
        <w:ind w:left="4668" w:hanging="423"/>
      </w:pPr>
      <w:rPr>
        <w:lang w:val="uk-UA" w:eastAsia="en-US" w:bidi="ar-SA"/>
      </w:rPr>
    </w:lvl>
    <w:lvl w:ilvl="5" w:tplc="F424B50A">
      <w:numFmt w:val="bullet"/>
      <w:lvlText w:val="•"/>
      <w:lvlJc w:val="left"/>
      <w:pPr>
        <w:ind w:left="5756" w:hanging="423"/>
      </w:pPr>
      <w:rPr>
        <w:lang w:val="uk-UA" w:eastAsia="en-US" w:bidi="ar-SA"/>
      </w:rPr>
    </w:lvl>
    <w:lvl w:ilvl="6" w:tplc="BEE02D62">
      <w:numFmt w:val="bullet"/>
      <w:lvlText w:val="•"/>
      <w:lvlJc w:val="left"/>
      <w:pPr>
        <w:ind w:left="6843" w:hanging="423"/>
      </w:pPr>
      <w:rPr>
        <w:lang w:val="uk-UA" w:eastAsia="en-US" w:bidi="ar-SA"/>
      </w:rPr>
    </w:lvl>
    <w:lvl w:ilvl="7" w:tplc="943437C0">
      <w:numFmt w:val="bullet"/>
      <w:lvlText w:val="•"/>
      <w:lvlJc w:val="left"/>
      <w:pPr>
        <w:ind w:left="7930" w:hanging="423"/>
      </w:pPr>
      <w:rPr>
        <w:lang w:val="uk-UA" w:eastAsia="en-US" w:bidi="ar-SA"/>
      </w:rPr>
    </w:lvl>
    <w:lvl w:ilvl="8" w:tplc="42B0C0E0">
      <w:numFmt w:val="bullet"/>
      <w:lvlText w:val="•"/>
      <w:lvlJc w:val="left"/>
      <w:pPr>
        <w:ind w:left="9017" w:hanging="423"/>
      </w:pPr>
      <w:rPr>
        <w:lang w:val="uk-UA" w:eastAsia="en-US" w:bidi="ar-SA"/>
      </w:rPr>
    </w:lvl>
  </w:abstractNum>
  <w:abstractNum w:abstractNumId="1" w15:restartNumberingAfterBreak="0">
    <w:nsid w:val="5FC42811"/>
    <w:multiLevelType w:val="hybridMultilevel"/>
    <w:tmpl w:val="AD38D7BA"/>
    <w:lvl w:ilvl="0" w:tplc="99EEE82E">
      <w:start w:val="2"/>
      <w:numFmt w:val="decimal"/>
      <w:lvlText w:val="%1."/>
      <w:lvlJc w:val="left"/>
      <w:pPr>
        <w:ind w:left="314" w:hanging="394"/>
      </w:pPr>
      <w:rPr>
        <w:rFonts w:ascii="Times New Roman" w:eastAsia="Times New Roman" w:hAnsi="Times New Roman" w:cs="Times New Roman" w:hint="default"/>
        <w:b w:val="0"/>
        <w:bCs w:val="0"/>
        <w:i w:val="0"/>
        <w:iCs w:val="0"/>
        <w:spacing w:val="0"/>
        <w:w w:val="99"/>
        <w:sz w:val="28"/>
        <w:szCs w:val="28"/>
        <w:lang w:val="uk-UA" w:eastAsia="en-US" w:bidi="ar-SA"/>
      </w:rPr>
    </w:lvl>
    <w:lvl w:ilvl="1" w:tplc="ABAC99E4">
      <w:numFmt w:val="bullet"/>
      <w:lvlText w:val="•"/>
      <w:lvlJc w:val="left"/>
      <w:pPr>
        <w:ind w:left="1407" w:hanging="394"/>
      </w:pPr>
      <w:rPr>
        <w:lang w:val="uk-UA" w:eastAsia="en-US" w:bidi="ar-SA"/>
      </w:rPr>
    </w:lvl>
    <w:lvl w:ilvl="2" w:tplc="6A166A64">
      <w:numFmt w:val="bullet"/>
      <w:lvlText w:val="•"/>
      <w:lvlJc w:val="left"/>
      <w:pPr>
        <w:ind w:left="2494" w:hanging="394"/>
      </w:pPr>
      <w:rPr>
        <w:lang w:val="uk-UA" w:eastAsia="en-US" w:bidi="ar-SA"/>
      </w:rPr>
    </w:lvl>
    <w:lvl w:ilvl="3" w:tplc="1B18BA40">
      <w:numFmt w:val="bullet"/>
      <w:lvlText w:val="•"/>
      <w:lvlJc w:val="left"/>
      <w:pPr>
        <w:ind w:left="3581" w:hanging="394"/>
      </w:pPr>
      <w:rPr>
        <w:lang w:val="uk-UA" w:eastAsia="en-US" w:bidi="ar-SA"/>
      </w:rPr>
    </w:lvl>
    <w:lvl w:ilvl="4" w:tplc="D5C8E070">
      <w:numFmt w:val="bullet"/>
      <w:lvlText w:val="•"/>
      <w:lvlJc w:val="left"/>
      <w:pPr>
        <w:ind w:left="4668" w:hanging="394"/>
      </w:pPr>
      <w:rPr>
        <w:lang w:val="uk-UA" w:eastAsia="en-US" w:bidi="ar-SA"/>
      </w:rPr>
    </w:lvl>
    <w:lvl w:ilvl="5" w:tplc="B0181962">
      <w:numFmt w:val="bullet"/>
      <w:lvlText w:val="•"/>
      <w:lvlJc w:val="left"/>
      <w:pPr>
        <w:ind w:left="5756" w:hanging="394"/>
      </w:pPr>
      <w:rPr>
        <w:lang w:val="uk-UA" w:eastAsia="en-US" w:bidi="ar-SA"/>
      </w:rPr>
    </w:lvl>
    <w:lvl w:ilvl="6" w:tplc="18D2AF14">
      <w:numFmt w:val="bullet"/>
      <w:lvlText w:val="•"/>
      <w:lvlJc w:val="left"/>
      <w:pPr>
        <w:ind w:left="6843" w:hanging="394"/>
      </w:pPr>
      <w:rPr>
        <w:lang w:val="uk-UA" w:eastAsia="en-US" w:bidi="ar-SA"/>
      </w:rPr>
    </w:lvl>
    <w:lvl w:ilvl="7" w:tplc="463CD188">
      <w:numFmt w:val="bullet"/>
      <w:lvlText w:val="•"/>
      <w:lvlJc w:val="left"/>
      <w:pPr>
        <w:ind w:left="7930" w:hanging="394"/>
      </w:pPr>
      <w:rPr>
        <w:lang w:val="uk-UA" w:eastAsia="en-US" w:bidi="ar-SA"/>
      </w:rPr>
    </w:lvl>
    <w:lvl w:ilvl="8" w:tplc="DD2A3B84">
      <w:numFmt w:val="bullet"/>
      <w:lvlText w:val="•"/>
      <w:lvlJc w:val="left"/>
      <w:pPr>
        <w:ind w:left="9017" w:hanging="394"/>
      </w:pPr>
      <w:rPr>
        <w:lang w:val="uk-UA" w:eastAsia="en-US" w:bidi="ar-SA"/>
      </w:rPr>
    </w:lvl>
  </w:abstractNum>
  <w:abstractNum w:abstractNumId="2" w15:restartNumberingAfterBreak="0">
    <w:nsid w:val="74BE7E82"/>
    <w:multiLevelType w:val="hybridMultilevel"/>
    <w:tmpl w:val="31F86D40"/>
    <w:lvl w:ilvl="0" w:tplc="B1720AAA">
      <w:start w:val="1"/>
      <w:numFmt w:val="decimal"/>
      <w:lvlText w:val="%1."/>
      <w:lvlJc w:val="left"/>
      <w:pPr>
        <w:ind w:left="314" w:hanging="408"/>
      </w:pPr>
      <w:rPr>
        <w:rFonts w:ascii="Times New Roman" w:eastAsia="Times New Roman" w:hAnsi="Times New Roman" w:cs="Times New Roman" w:hint="default"/>
        <w:b w:val="0"/>
        <w:bCs w:val="0"/>
        <w:i w:val="0"/>
        <w:iCs w:val="0"/>
        <w:spacing w:val="0"/>
        <w:w w:val="99"/>
        <w:sz w:val="28"/>
        <w:szCs w:val="28"/>
        <w:lang w:val="uk-UA" w:eastAsia="en-US" w:bidi="ar-SA"/>
      </w:rPr>
    </w:lvl>
    <w:lvl w:ilvl="1" w:tplc="70C6EA3C">
      <w:numFmt w:val="bullet"/>
      <w:lvlText w:val="•"/>
      <w:lvlJc w:val="left"/>
      <w:pPr>
        <w:ind w:left="1407" w:hanging="408"/>
      </w:pPr>
      <w:rPr>
        <w:lang w:val="uk-UA" w:eastAsia="en-US" w:bidi="ar-SA"/>
      </w:rPr>
    </w:lvl>
    <w:lvl w:ilvl="2" w:tplc="9508FBF8">
      <w:numFmt w:val="bullet"/>
      <w:lvlText w:val="•"/>
      <w:lvlJc w:val="left"/>
      <w:pPr>
        <w:ind w:left="2494" w:hanging="408"/>
      </w:pPr>
      <w:rPr>
        <w:lang w:val="uk-UA" w:eastAsia="en-US" w:bidi="ar-SA"/>
      </w:rPr>
    </w:lvl>
    <w:lvl w:ilvl="3" w:tplc="13E6BD9C">
      <w:numFmt w:val="bullet"/>
      <w:lvlText w:val="•"/>
      <w:lvlJc w:val="left"/>
      <w:pPr>
        <w:ind w:left="3581" w:hanging="408"/>
      </w:pPr>
      <w:rPr>
        <w:lang w:val="uk-UA" w:eastAsia="en-US" w:bidi="ar-SA"/>
      </w:rPr>
    </w:lvl>
    <w:lvl w:ilvl="4" w:tplc="B780194C">
      <w:numFmt w:val="bullet"/>
      <w:lvlText w:val="•"/>
      <w:lvlJc w:val="left"/>
      <w:pPr>
        <w:ind w:left="4668" w:hanging="408"/>
      </w:pPr>
      <w:rPr>
        <w:lang w:val="uk-UA" w:eastAsia="en-US" w:bidi="ar-SA"/>
      </w:rPr>
    </w:lvl>
    <w:lvl w:ilvl="5" w:tplc="D9CC0A02">
      <w:numFmt w:val="bullet"/>
      <w:lvlText w:val="•"/>
      <w:lvlJc w:val="left"/>
      <w:pPr>
        <w:ind w:left="5756" w:hanging="408"/>
      </w:pPr>
      <w:rPr>
        <w:lang w:val="uk-UA" w:eastAsia="en-US" w:bidi="ar-SA"/>
      </w:rPr>
    </w:lvl>
    <w:lvl w:ilvl="6" w:tplc="3258E452">
      <w:numFmt w:val="bullet"/>
      <w:lvlText w:val="•"/>
      <w:lvlJc w:val="left"/>
      <w:pPr>
        <w:ind w:left="6843" w:hanging="408"/>
      </w:pPr>
      <w:rPr>
        <w:lang w:val="uk-UA" w:eastAsia="en-US" w:bidi="ar-SA"/>
      </w:rPr>
    </w:lvl>
    <w:lvl w:ilvl="7" w:tplc="B372C21C">
      <w:numFmt w:val="bullet"/>
      <w:lvlText w:val="•"/>
      <w:lvlJc w:val="left"/>
      <w:pPr>
        <w:ind w:left="7930" w:hanging="408"/>
      </w:pPr>
      <w:rPr>
        <w:lang w:val="uk-UA" w:eastAsia="en-US" w:bidi="ar-SA"/>
      </w:rPr>
    </w:lvl>
    <w:lvl w:ilvl="8" w:tplc="64FEFE7E">
      <w:numFmt w:val="bullet"/>
      <w:lvlText w:val="•"/>
      <w:lvlJc w:val="left"/>
      <w:pPr>
        <w:ind w:left="9017" w:hanging="408"/>
      </w:pPr>
      <w:rPr>
        <w:lang w:val="uk-UA" w:eastAsia="en-US" w:bidi="ar-SA"/>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629"/>
    <w:rsid w:val="000D23EE"/>
    <w:rsid w:val="007F24D4"/>
    <w:rsid w:val="00A11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CE8F4-402D-4257-A78F-912EF218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11629"/>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A11629"/>
    <w:pPr>
      <w:spacing w:before="172"/>
      <w:ind w:left="2445"/>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11629"/>
    <w:rPr>
      <w:rFonts w:ascii="Times New Roman" w:eastAsia="Times New Roman" w:hAnsi="Times New Roman" w:cs="Times New Roman"/>
      <w:b/>
      <w:bCs/>
      <w:sz w:val="28"/>
      <w:szCs w:val="28"/>
      <w:lang w:val="uk-UA"/>
    </w:rPr>
  </w:style>
  <w:style w:type="paragraph" w:styleId="a3">
    <w:name w:val="Body Text"/>
    <w:basedOn w:val="a"/>
    <w:link w:val="a4"/>
    <w:uiPriority w:val="1"/>
    <w:semiHidden/>
    <w:unhideWhenUsed/>
    <w:qFormat/>
    <w:rsid w:val="00A11629"/>
    <w:pPr>
      <w:ind w:left="314" w:firstLine="710"/>
      <w:jc w:val="both"/>
    </w:pPr>
    <w:rPr>
      <w:sz w:val="28"/>
      <w:szCs w:val="28"/>
    </w:rPr>
  </w:style>
  <w:style w:type="character" w:customStyle="1" w:styleId="a4">
    <w:name w:val="Основной текст Знак"/>
    <w:basedOn w:val="a0"/>
    <w:link w:val="a3"/>
    <w:uiPriority w:val="1"/>
    <w:semiHidden/>
    <w:rsid w:val="00A11629"/>
    <w:rPr>
      <w:rFonts w:ascii="Times New Roman" w:eastAsia="Times New Roman" w:hAnsi="Times New Roman" w:cs="Times New Roman"/>
      <w:sz w:val="28"/>
      <w:szCs w:val="28"/>
      <w:lang w:val="uk-UA"/>
    </w:rPr>
  </w:style>
  <w:style w:type="paragraph" w:styleId="a5">
    <w:name w:val="List Paragraph"/>
    <w:basedOn w:val="a"/>
    <w:uiPriority w:val="1"/>
    <w:qFormat/>
    <w:rsid w:val="00A11629"/>
    <w:pPr>
      <w:ind w:left="314" w:firstLine="710"/>
      <w:jc w:val="both"/>
    </w:pPr>
  </w:style>
  <w:style w:type="character" w:styleId="a6">
    <w:name w:val="Hyperlink"/>
    <w:basedOn w:val="a0"/>
    <w:uiPriority w:val="99"/>
    <w:unhideWhenUsed/>
    <w:rsid w:val="000D23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95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space.lvduvs.edu.ua/bitstream/1234567890/-4880/1/%D0%BC%D0%B5%D0%BB%D1%8C%D0%BD%D0%B8%D0%BA.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1484</Words>
  <Characters>8461</Characters>
  <Application>Microsoft Office Word</Application>
  <DocSecurity>0</DocSecurity>
  <Lines>70</Lines>
  <Paragraphs>19</Paragraphs>
  <ScaleCrop>false</ScaleCrop>
  <Company/>
  <LinksUpToDate>false</LinksUpToDate>
  <CharactersWithSpaces>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2026-05-22T11:00:00Z</dcterms:created>
  <dcterms:modified xsi:type="dcterms:W3CDTF">2026-05-22T11:07:00Z</dcterms:modified>
</cp:coreProperties>
</file>